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A4" w:rsidRDefault="009470A4" w:rsidP="001F20AD">
      <w:pPr>
        <w:shd w:val="clear" w:color="auto" w:fill="FFFFFF"/>
        <w:spacing w:after="100" w:afterAutospacing="1"/>
        <w:jc w:val="center"/>
        <w:rPr>
          <w:rFonts w:eastAsia="Times New Roman" w:cs="Arial"/>
          <w:b/>
          <w:bCs/>
          <w:color w:val="000000" w:themeColor="text1"/>
          <w:sz w:val="20"/>
          <w:szCs w:val="20"/>
          <w:u w:val="single"/>
          <w:lang w:eastAsia="pl-PL"/>
        </w:rPr>
      </w:pPr>
      <w:r>
        <w:rPr>
          <w:rFonts w:eastAsia="Times New Roman" w:cs="Arial"/>
          <w:b/>
          <w:bCs/>
          <w:color w:val="000000" w:themeColor="text1"/>
          <w:sz w:val="20"/>
          <w:szCs w:val="20"/>
          <w:u w:val="single"/>
          <w:lang w:eastAsia="pl-PL"/>
        </w:rPr>
        <w:t>Uproszczona specyfikacja techniczna wykonania i odbioru robót (stwior)</w:t>
      </w:r>
      <w:r w:rsidR="00773D3E">
        <w:rPr>
          <w:rFonts w:eastAsia="Times New Roman" w:cs="Arial"/>
          <w:b/>
          <w:bCs/>
          <w:color w:val="000000" w:themeColor="text1"/>
          <w:sz w:val="20"/>
          <w:szCs w:val="20"/>
          <w:u w:val="single"/>
          <w:lang w:eastAsia="pl-PL"/>
        </w:rPr>
        <w:br/>
        <w:t>wymagania dotyczące materiałów</w:t>
      </w:r>
    </w:p>
    <w:p w:rsidR="00BB3C9D" w:rsidRDefault="00BB3C9D" w:rsidP="001F20AD">
      <w:pPr>
        <w:shd w:val="clear" w:color="auto" w:fill="FFFFFF"/>
        <w:spacing w:after="100" w:afterAutospacing="1"/>
        <w:jc w:val="center"/>
        <w:rPr>
          <w:rFonts w:eastAsia="Times New Roman" w:cs="Arial"/>
          <w:b/>
          <w:bCs/>
          <w:color w:val="000000" w:themeColor="text1"/>
          <w:sz w:val="20"/>
          <w:szCs w:val="20"/>
          <w:u w:val="single"/>
          <w:lang w:eastAsia="pl-PL"/>
        </w:rPr>
      </w:pPr>
    </w:p>
    <w:p w:rsidR="00BB3C9D" w:rsidRDefault="009470A4" w:rsidP="001F20AD">
      <w:pPr>
        <w:spacing w:before="100" w:beforeAutospacing="1" w:after="100" w:afterAutospacing="1"/>
        <w:ind w:right="-141"/>
        <w:rPr>
          <w:rFonts w:eastAsia="Times New Roman" w:cs="Arial"/>
          <w:b/>
          <w:bCs/>
          <w:color w:val="000000" w:themeColor="text1"/>
          <w:sz w:val="20"/>
          <w:szCs w:val="20"/>
          <w:u w:val="single"/>
          <w:lang w:eastAsia="pl-PL"/>
        </w:rPr>
      </w:pPr>
      <w:r>
        <w:rPr>
          <w:rFonts w:eastAsia="Times New Roman" w:cs="Arial"/>
          <w:b/>
          <w:bCs/>
          <w:color w:val="000000" w:themeColor="text1"/>
          <w:sz w:val="20"/>
          <w:szCs w:val="20"/>
          <w:u w:val="single"/>
          <w:lang w:eastAsia="pl-PL"/>
        </w:rPr>
        <w:t xml:space="preserve">Parametry techniczne materiałów przewidywane przez Zamawiającego do zastosowania, niezbędne do realizacji zamówienia </w:t>
      </w:r>
      <w:r w:rsidRPr="009470A4">
        <w:rPr>
          <w:rFonts w:eastAsia="Times New Roman" w:cs="Arial"/>
          <w:b/>
          <w:color w:val="0D0D0D"/>
          <w:sz w:val="20"/>
          <w:szCs w:val="20"/>
          <w:u w:val="single"/>
          <w:lang w:eastAsia="pl-PL"/>
        </w:rPr>
        <w:t xml:space="preserve">pn.: Budowa budynku garażowo - gospodarczego dla OSP Linie – Etap I, tj. obiekt w stanie surowym zamkniętym, </w:t>
      </w:r>
      <w:r w:rsidRPr="009470A4">
        <w:rPr>
          <w:rFonts w:eastAsia="Times New Roman" w:cs="Arial"/>
          <w:b/>
          <w:bCs/>
          <w:color w:val="000000" w:themeColor="text1"/>
          <w:sz w:val="20"/>
          <w:szCs w:val="20"/>
          <w:u w:val="single"/>
          <w:lang w:eastAsia="pl-PL"/>
        </w:rPr>
        <w:t>w zaproszeniu do złożenia ofert do etap</w:t>
      </w:r>
    </w:p>
    <w:p w:rsidR="00BB3C9D" w:rsidRDefault="009470A4" w:rsidP="001F20AD">
      <w:pPr>
        <w:spacing w:before="100" w:beforeAutospacing="1" w:after="100" w:afterAutospacing="1"/>
        <w:ind w:right="-141"/>
        <w:rPr>
          <w:rFonts w:eastAsia="Times New Roman" w:cs="Arial"/>
          <w:bCs/>
          <w:color w:val="000000" w:themeColor="text1"/>
          <w:sz w:val="20"/>
          <w:szCs w:val="20"/>
          <w:lang w:eastAsia="pl-PL"/>
        </w:rPr>
      </w:pPr>
      <w:r w:rsidRPr="009470A4">
        <w:rPr>
          <w:rFonts w:eastAsia="Times New Roman" w:cs="Arial"/>
          <w:b/>
          <w:bCs/>
          <w:color w:val="000000" w:themeColor="text1"/>
          <w:sz w:val="20"/>
          <w:szCs w:val="20"/>
          <w:u w:val="single"/>
          <w:lang w:eastAsia="pl-PL"/>
        </w:rPr>
        <w:br/>
      </w:r>
      <w:r>
        <w:rPr>
          <w:rFonts w:eastAsia="Times New Roman" w:cs="Arial"/>
          <w:b/>
          <w:bCs/>
          <w:color w:val="000000" w:themeColor="text1"/>
          <w:sz w:val="20"/>
          <w:szCs w:val="20"/>
          <w:u w:val="single"/>
          <w:lang w:eastAsia="pl-PL"/>
        </w:rPr>
        <w:t>Uwaga:</w:t>
      </w:r>
      <w:r w:rsidR="00991D52">
        <w:rPr>
          <w:rFonts w:eastAsia="Times New Roman" w:cs="Arial"/>
          <w:b/>
          <w:bCs/>
          <w:color w:val="000000" w:themeColor="text1"/>
          <w:sz w:val="20"/>
          <w:szCs w:val="20"/>
          <w:u w:val="single"/>
          <w:lang w:eastAsia="pl-PL"/>
        </w:rPr>
        <w:t xml:space="preserve"> </w:t>
      </w:r>
      <w:r>
        <w:rPr>
          <w:rFonts w:eastAsia="Times New Roman" w:cs="Arial"/>
          <w:bCs/>
          <w:color w:val="000000" w:themeColor="text1"/>
          <w:sz w:val="20"/>
          <w:szCs w:val="20"/>
          <w:lang w:eastAsia="pl-PL"/>
        </w:rPr>
        <w:t>j</w:t>
      </w:r>
      <w:r w:rsidRPr="009470A4">
        <w:rPr>
          <w:rFonts w:eastAsia="Times New Roman" w:cs="Arial"/>
          <w:bCs/>
          <w:color w:val="000000" w:themeColor="text1"/>
          <w:sz w:val="20"/>
          <w:szCs w:val="20"/>
          <w:lang w:eastAsia="pl-PL"/>
        </w:rPr>
        <w:t xml:space="preserve">eżeli w dokumentacji </w:t>
      </w:r>
      <w:r w:rsidR="00991D52">
        <w:rPr>
          <w:rFonts w:eastAsia="Times New Roman" w:cs="Arial"/>
          <w:bCs/>
          <w:color w:val="000000" w:themeColor="text1"/>
          <w:sz w:val="20"/>
          <w:szCs w:val="20"/>
          <w:lang w:eastAsia="pl-PL"/>
        </w:rPr>
        <w:t>do zap</w:t>
      </w:r>
      <w:r>
        <w:rPr>
          <w:rFonts w:eastAsia="Times New Roman" w:cs="Arial"/>
          <w:bCs/>
          <w:color w:val="000000" w:themeColor="text1"/>
          <w:sz w:val="20"/>
          <w:szCs w:val="20"/>
          <w:lang w:eastAsia="pl-PL"/>
        </w:rPr>
        <w:t xml:space="preserve">roszenia do złożenia oferty, a także w </w:t>
      </w:r>
      <w:r w:rsidRPr="009470A4">
        <w:rPr>
          <w:rFonts w:eastAsia="Times New Roman" w:cs="Arial"/>
          <w:bCs/>
          <w:color w:val="000000" w:themeColor="text1"/>
          <w:sz w:val="20"/>
          <w:szCs w:val="20"/>
          <w:lang w:eastAsia="pl-PL"/>
        </w:rPr>
        <w:t xml:space="preserve">projekcie budowlanym przygotowanym na okoliczność wykonania ww robót zostały przedstawione wskazania techniczne, materiały lub technologie  wskazujące na konkretnego producenta (Wykonawcę), należy traktować je jako przykładowe, ze względu na zasady ustawy Prawo zamówień publicznych art. 29. Oznacza to, że Wykonawcy mogą zaproponować inne rozwiązania lub materiały, z zachowaniem odpowiednich, równoważnych (tj. nie gorszych niż wskazane) parametrów technicznych dla osiągnięcia oczekiwanej funkcjonalności i trwałości całego przedmiotu zamówienia, z zapewnieniem uzyskania przez Wykonawcę i na jego koszt wszelkich ewentualnych uzgodnień, badań i opinii na temat przyjętych przez siebie rozwiązań i materiałów. </w:t>
      </w:r>
      <w:r>
        <w:rPr>
          <w:rFonts w:eastAsia="Times New Roman" w:cs="Arial"/>
          <w:bCs/>
          <w:color w:val="000000" w:themeColor="text1"/>
          <w:sz w:val="20"/>
          <w:szCs w:val="20"/>
          <w:lang w:eastAsia="pl-PL"/>
        </w:rPr>
        <w:br/>
      </w:r>
    </w:p>
    <w:p w:rsidR="00236BF4" w:rsidRPr="001F20AD" w:rsidRDefault="009470A4" w:rsidP="001F20AD">
      <w:pPr>
        <w:spacing w:before="100" w:beforeAutospacing="1" w:after="100" w:afterAutospacing="1"/>
        <w:ind w:right="-141"/>
        <w:rPr>
          <w:rFonts w:ascii="Arial" w:hAnsi="Arial" w:cs="Arial"/>
          <w:color w:val="111111"/>
          <w:sz w:val="17"/>
          <w:szCs w:val="17"/>
          <w:shd w:val="clear" w:color="auto" w:fill="FFFFFF"/>
        </w:rPr>
      </w:pPr>
      <w:bookmarkStart w:id="0" w:name="_GoBack"/>
      <w:bookmarkEnd w:id="0"/>
      <w:r>
        <w:rPr>
          <w:rFonts w:eastAsia="Times New Roman" w:cs="Arial"/>
          <w:bCs/>
          <w:color w:val="000000" w:themeColor="text1"/>
          <w:sz w:val="20"/>
          <w:szCs w:val="20"/>
          <w:lang w:eastAsia="pl-PL"/>
        </w:rPr>
        <w:br/>
      </w:r>
      <w:r w:rsidRPr="00991D52">
        <w:rPr>
          <w:rFonts w:eastAsia="Times New Roman" w:cs="Arial"/>
          <w:b/>
          <w:bCs/>
          <w:color w:val="000000" w:themeColor="text1"/>
          <w:sz w:val="20"/>
          <w:szCs w:val="20"/>
          <w:lang w:eastAsia="pl-PL"/>
        </w:rPr>
        <w:t>1. Materiał podstawowy na ściany</w:t>
      </w:r>
      <w:r w:rsidR="00773D3E" w:rsidRPr="00991D52">
        <w:rPr>
          <w:rFonts w:eastAsia="Times New Roman" w:cs="Arial"/>
          <w:b/>
          <w:bCs/>
          <w:color w:val="000000" w:themeColor="text1"/>
          <w:sz w:val="20"/>
          <w:szCs w:val="20"/>
          <w:lang w:eastAsia="pl-PL"/>
        </w:rPr>
        <w:t>.</w:t>
      </w:r>
      <w:r w:rsidR="00773D3E" w:rsidRPr="00991D52">
        <w:rPr>
          <w:rFonts w:eastAsia="Times New Roman" w:cs="Arial"/>
          <w:b/>
          <w:bCs/>
          <w:color w:val="000000" w:themeColor="text1"/>
          <w:sz w:val="20"/>
          <w:szCs w:val="20"/>
          <w:lang w:eastAsia="pl-PL"/>
        </w:rPr>
        <w:br/>
      </w:r>
      <w:r w:rsidR="00773D3E">
        <w:rPr>
          <w:rFonts w:eastAsia="Times New Roman" w:cs="Arial"/>
          <w:bCs/>
          <w:color w:val="000000" w:themeColor="text1"/>
          <w:sz w:val="20"/>
          <w:szCs w:val="20"/>
          <w:lang w:eastAsia="pl-PL"/>
        </w:rPr>
        <w:t xml:space="preserve">Ściany zewnętrzne </w:t>
      </w:r>
      <w:r w:rsidR="00173DAC">
        <w:rPr>
          <w:rFonts w:eastAsia="Times New Roman" w:cs="Arial"/>
          <w:bCs/>
          <w:color w:val="000000" w:themeColor="text1"/>
          <w:sz w:val="20"/>
          <w:szCs w:val="20"/>
          <w:lang w:eastAsia="pl-PL"/>
        </w:rPr>
        <w:t xml:space="preserve">(docelowo </w:t>
      </w:r>
      <w:r w:rsidR="00210812">
        <w:rPr>
          <w:rFonts w:eastAsia="Times New Roman" w:cs="Arial"/>
          <w:bCs/>
          <w:color w:val="000000" w:themeColor="text1"/>
          <w:sz w:val="20"/>
          <w:szCs w:val="20"/>
          <w:lang w:eastAsia="pl-PL"/>
        </w:rPr>
        <w:t xml:space="preserve">w przyszłości </w:t>
      </w:r>
      <w:r w:rsidR="00173DAC">
        <w:rPr>
          <w:rFonts w:eastAsia="Times New Roman" w:cs="Arial"/>
          <w:bCs/>
          <w:color w:val="000000" w:themeColor="text1"/>
          <w:sz w:val="20"/>
          <w:szCs w:val="20"/>
          <w:lang w:eastAsia="pl-PL"/>
        </w:rPr>
        <w:t xml:space="preserve">zakładane jest wykonanie ocieplenia zewnętrznego) i wewnętrzne – działowe </w:t>
      </w:r>
      <w:r w:rsidR="00AA49FE">
        <w:rPr>
          <w:rFonts w:eastAsia="Times New Roman" w:cs="Arial"/>
          <w:bCs/>
          <w:color w:val="000000" w:themeColor="text1"/>
          <w:sz w:val="20"/>
          <w:szCs w:val="20"/>
          <w:lang w:eastAsia="pl-PL"/>
        </w:rPr>
        <w:t>z pustaków ceramicznych typu p</w:t>
      </w:r>
      <w:r w:rsidR="00773D3E">
        <w:rPr>
          <w:rFonts w:eastAsia="Times New Roman" w:cs="Arial"/>
          <w:bCs/>
          <w:color w:val="000000" w:themeColor="text1"/>
          <w:sz w:val="20"/>
          <w:szCs w:val="20"/>
          <w:lang w:eastAsia="pl-PL"/>
        </w:rPr>
        <w:t>orotherm 25 P+W klasy 10</w:t>
      </w:r>
      <w:r w:rsidR="00110A46">
        <w:rPr>
          <w:rFonts w:eastAsia="Times New Roman" w:cs="Arial"/>
          <w:bCs/>
          <w:color w:val="000000" w:themeColor="text1"/>
          <w:sz w:val="20"/>
          <w:szCs w:val="20"/>
          <w:lang w:eastAsia="pl-PL"/>
        </w:rPr>
        <w:t xml:space="preserve"> w wym. </w:t>
      </w:r>
      <w:r w:rsidR="00110A46" w:rsidRPr="00110A46">
        <w:rPr>
          <w:rFonts w:cs="Arial"/>
          <w:bCs/>
          <w:color w:val="000000"/>
          <w:sz w:val="20"/>
          <w:szCs w:val="20"/>
          <w:shd w:val="clear" w:color="auto" w:fill="FFFFFF"/>
        </w:rPr>
        <w:t>250x373x238 mm</w:t>
      </w:r>
      <w:r w:rsidR="00110A46">
        <w:rPr>
          <w:rFonts w:cs="Arial"/>
          <w:bCs/>
          <w:color w:val="000000"/>
          <w:sz w:val="20"/>
          <w:szCs w:val="20"/>
          <w:shd w:val="clear" w:color="auto" w:fill="FFFFFF"/>
        </w:rPr>
        <w:t xml:space="preserve"> i </w:t>
      </w:r>
      <w:r w:rsidR="00110A46" w:rsidRPr="00110A46">
        <w:rPr>
          <w:rFonts w:cs="Open Sans"/>
          <w:bCs/>
          <w:color w:val="000000" w:themeColor="text1"/>
          <w:sz w:val="20"/>
          <w:szCs w:val="20"/>
        </w:rPr>
        <w:t>pustak porotherm 11,5 P+W</w:t>
      </w:r>
      <w:r w:rsidR="001F20AD">
        <w:rPr>
          <w:rFonts w:cs="Open Sans"/>
          <w:bCs/>
          <w:color w:val="000000" w:themeColor="text1"/>
          <w:sz w:val="20"/>
          <w:szCs w:val="20"/>
        </w:rPr>
        <w:t xml:space="preserve"> </w:t>
      </w:r>
      <w:r w:rsidR="00110A46" w:rsidRPr="00110A46">
        <w:rPr>
          <w:rFonts w:cs="Open Sans"/>
          <w:bCs/>
          <w:color w:val="000000" w:themeColor="text1"/>
          <w:sz w:val="20"/>
          <w:szCs w:val="20"/>
        </w:rPr>
        <w:t>o wym. 115/498/238 mm</w:t>
      </w:r>
      <w:r w:rsidR="00110A46">
        <w:rPr>
          <w:rFonts w:cs="Open Sans"/>
          <w:bCs/>
          <w:color w:val="000000" w:themeColor="text1"/>
          <w:sz w:val="20"/>
          <w:szCs w:val="20"/>
        </w:rPr>
        <w:t>,</w:t>
      </w:r>
      <w:r w:rsidR="00542650">
        <w:rPr>
          <w:rFonts w:cs="Open Sans"/>
          <w:bCs/>
          <w:color w:val="000000" w:themeColor="text1"/>
          <w:sz w:val="20"/>
          <w:szCs w:val="20"/>
        </w:rPr>
        <w:t xml:space="preserve"> na zaprawie klasy M10,</w:t>
      </w:r>
      <w:r w:rsidR="00110A46">
        <w:rPr>
          <w:rFonts w:cs="Open Sans"/>
          <w:bCs/>
          <w:color w:val="000000" w:themeColor="text1"/>
          <w:sz w:val="20"/>
          <w:szCs w:val="20"/>
        </w:rPr>
        <w:br/>
      </w:r>
      <w:r w:rsidR="001444AA">
        <w:rPr>
          <w:rFonts w:eastAsia="Times New Roman" w:cs="Arial"/>
          <w:bCs/>
          <w:color w:val="000000" w:themeColor="text1"/>
          <w:sz w:val="20"/>
          <w:szCs w:val="20"/>
          <w:lang w:eastAsia="pl-PL"/>
        </w:rPr>
        <w:t xml:space="preserve">lub bloczki betonu komórkowego </w:t>
      </w:r>
      <w:r w:rsidR="00D14B1C">
        <w:rPr>
          <w:rFonts w:eastAsia="Times New Roman" w:cs="Arial"/>
          <w:bCs/>
          <w:color w:val="000000" w:themeColor="text1"/>
          <w:sz w:val="20"/>
          <w:szCs w:val="20"/>
          <w:lang w:eastAsia="pl-PL"/>
        </w:rPr>
        <w:t xml:space="preserve">białego </w:t>
      </w:r>
      <w:r w:rsidR="001444AA">
        <w:rPr>
          <w:rFonts w:eastAsia="Times New Roman" w:cs="Arial"/>
          <w:bCs/>
          <w:color w:val="000000" w:themeColor="text1"/>
          <w:sz w:val="20"/>
          <w:szCs w:val="20"/>
          <w:lang w:eastAsia="pl-PL"/>
        </w:rPr>
        <w:t>odmiany 600</w:t>
      </w:r>
      <w:r w:rsidR="00D14B1C">
        <w:rPr>
          <w:rFonts w:eastAsia="Times New Roman" w:cs="Arial"/>
          <w:bCs/>
          <w:color w:val="000000" w:themeColor="text1"/>
          <w:sz w:val="20"/>
          <w:szCs w:val="20"/>
          <w:lang w:eastAsia="pl-PL"/>
        </w:rPr>
        <w:t xml:space="preserve"> o wym. 59</w:t>
      </w:r>
      <w:r w:rsidR="00110A46">
        <w:rPr>
          <w:rFonts w:eastAsia="Times New Roman" w:cs="Arial"/>
          <w:bCs/>
          <w:color w:val="000000" w:themeColor="text1"/>
          <w:sz w:val="20"/>
          <w:szCs w:val="20"/>
          <w:lang w:eastAsia="pl-PL"/>
        </w:rPr>
        <w:t>0</w:t>
      </w:r>
      <w:r w:rsidR="00D14B1C">
        <w:rPr>
          <w:rFonts w:eastAsia="Times New Roman" w:cs="Arial"/>
          <w:bCs/>
          <w:color w:val="000000" w:themeColor="text1"/>
          <w:sz w:val="20"/>
          <w:szCs w:val="20"/>
          <w:lang w:eastAsia="pl-PL"/>
        </w:rPr>
        <w:t>x24</w:t>
      </w:r>
      <w:r w:rsidR="00110A46">
        <w:rPr>
          <w:rFonts w:eastAsia="Times New Roman" w:cs="Arial"/>
          <w:bCs/>
          <w:color w:val="000000" w:themeColor="text1"/>
          <w:sz w:val="20"/>
          <w:szCs w:val="20"/>
          <w:lang w:eastAsia="pl-PL"/>
        </w:rPr>
        <w:t>0</w:t>
      </w:r>
      <w:r w:rsidR="00D14B1C">
        <w:rPr>
          <w:rFonts w:eastAsia="Times New Roman" w:cs="Arial"/>
          <w:bCs/>
          <w:color w:val="000000" w:themeColor="text1"/>
          <w:sz w:val="20"/>
          <w:szCs w:val="20"/>
          <w:lang w:eastAsia="pl-PL"/>
        </w:rPr>
        <w:t>x24</w:t>
      </w:r>
      <w:r w:rsidR="00110A46">
        <w:rPr>
          <w:rFonts w:eastAsia="Times New Roman" w:cs="Arial"/>
          <w:bCs/>
          <w:color w:val="000000" w:themeColor="text1"/>
          <w:sz w:val="20"/>
          <w:szCs w:val="20"/>
          <w:lang w:eastAsia="pl-PL"/>
        </w:rPr>
        <w:t>0m</w:t>
      </w:r>
      <w:r w:rsidR="00D14B1C">
        <w:rPr>
          <w:rFonts w:eastAsia="Times New Roman" w:cs="Arial"/>
          <w:bCs/>
          <w:color w:val="000000" w:themeColor="text1"/>
          <w:sz w:val="20"/>
          <w:szCs w:val="20"/>
          <w:lang w:eastAsia="pl-PL"/>
        </w:rPr>
        <w:t>m</w:t>
      </w:r>
      <w:r w:rsidR="00110A46">
        <w:rPr>
          <w:rFonts w:eastAsia="Times New Roman" w:cs="Arial"/>
          <w:bCs/>
          <w:color w:val="000000" w:themeColor="text1"/>
          <w:sz w:val="20"/>
          <w:szCs w:val="20"/>
          <w:lang w:eastAsia="pl-PL"/>
        </w:rPr>
        <w:t xml:space="preserve"> i o wym. 590x12x240mm</w:t>
      </w:r>
      <w:r w:rsidR="00110A46">
        <w:rPr>
          <w:rFonts w:eastAsia="Times New Roman" w:cs="Arial"/>
          <w:bCs/>
          <w:color w:val="000000" w:themeColor="text1"/>
          <w:sz w:val="20"/>
          <w:szCs w:val="20"/>
          <w:lang w:eastAsia="pl-PL"/>
        </w:rPr>
        <w:br/>
      </w:r>
      <w:r w:rsidR="00D14B1C">
        <w:rPr>
          <w:rFonts w:eastAsia="Times New Roman" w:cs="Arial"/>
          <w:bCs/>
          <w:color w:val="000000" w:themeColor="text1"/>
          <w:sz w:val="20"/>
          <w:szCs w:val="20"/>
          <w:lang w:eastAsia="pl-PL"/>
        </w:rPr>
        <w:t xml:space="preserve">lub bloczki betonu komórkowego YTONG </w:t>
      </w:r>
      <w:r w:rsidR="00110A46">
        <w:rPr>
          <w:rFonts w:eastAsia="Times New Roman" w:cs="Arial"/>
          <w:bCs/>
          <w:color w:val="000000" w:themeColor="text1"/>
          <w:sz w:val="20"/>
          <w:szCs w:val="20"/>
          <w:lang w:eastAsia="pl-PL"/>
        </w:rPr>
        <w:t xml:space="preserve">odmiany 600 </w:t>
      </w:r>
      <w:r w:rsidR="00D14B1C">
        <w:rPr>
          <w:rFonts w:eastAsia="Times New Roman" w:cs="Arial"/>
          <w:bCs/>
          <w:color w:val="000000" w:themeColor="text1"/>
          <w:sz w:val="20"/>
          <w:szCs w:val="20"/>
          <w:lang w:eastAsia="pl-PL"/>
        </w:rPr>
        <w:t xml:space="preserve">o wym. </w:t>
      </w:r>
      <w:r w:rsidR="00110A46">
        <w:rPr>
          <w:rFonts w:ascii="Arial" w:hAnsi="Arial" w:cs="Arial"/>
          <w:color w:val="111111"/>
          <w:sz w:val="17"/>
          <w:szCs w:val="17"/>
          <w:shd w:val="clear" w:color="auto" w:fill="FFFFFF"/>
        </w:rPr>
        <w:t>599x240x199mm i o wym. 599x199x115mm</w:t>
      </w:r>
      <w:r w:rsidR="00AA49FE">
        <w:rPr>
          <w:rFonts w:ascii="Arial" w:hAnsi="Arial" w:cs="Arial"/>
          <w:color w:val="111111"/>
          <w:sz w:val="17"/>
          <w:szCs w:val="17"/>
          <w:shd w:val="clear" w:color="auto" w:fill="FFFFFF"/>
        </w:rPr>
        <w:t xml:space="preserve"> </w:t>
      </w:r>
      <w:r w:rsidR="001F20AD">
        <w:rPr>
          <w:rFonts w:ascii="Arial" w:hAnsi="Arial" w:cs="Arial"/>
          <w:color w:val="111111"/>
          <w:sz w:val="17"/>
          <w:szCs w:val="17"/>
          <w:shd w:val="clear" w:color="auto" w:fill="FFFFFF"/>
        </w:rPr>
        <w:br/>
        <w:t xml:space="preserve">na zaprawach systemowych </w:t>
      </w:r>
      <w:r w:rsidR="00542650">
        <w:rPr>
          <w:rFonts w:ascii="Arial" w:hAnsi="Arial" w:cs="Arial"/>
          <w:color w:val="111111"/>
          <w:sz w:val="17"/>
          <w:szCs w:val="17"/>
          <w:shd w:val="clear" w:color="auto" w:fill="FFFFFF"/>
        </w:rPr>
        <w:t xml:space="preserve">(klejowych) </w:t>
      </w:r>
      <w:r w:rsidR="001F20AD">
        <w:rPr>
          <w:rFonts w:ascii="Arial" w:hAnsi="Arial" w:cs="Arial"/>
          <w:color w:val="111111"/>
          <w:sz w:val="17"/>
          <w:szCs w:val="17"/>
          <w:shd w:val="clear" w:color="auto" w:fill="FFFFFF"/>
        </w:rPr>
        <w:t xml:space="preserve">przeznaczonych do wybranego systemu </w:t>
      </w:r>
      <w:r w:rsidR="001F20AD" w:rsidRPr="00210812">
        <w:rPr>
          <w:rFonts w:ascii="Arial" w:hAnsi="Arial" w:cs="Arial"/>
          <w:color w:val="111111"/>
          <w:sz w:val="17"/>
          <w:szCs w:val="17"/>
          <w:shd w:val="clear" w:color="auto" w:fill="FFFFFF"/>
        </w:rPr>
        <w:t>lub na zaprawie tradycyjnej cementowo wapiennej odpowiedniej marki</w:t>
      </w:r>
      <w:r w:rsidR="00542650">
        <w:rPr>
          <w:rFonts w:ascii="Arial" w:hAnsi="Arial" w:cs="Arial"/>
          <w:color w:val="111111"/>
          <w:sz w:val="17"/>
          <w:szCs w:val="17"/>
          <w:shd w:val="clear" w:color="auto" w:fill="FFFFFF"/>
        </w:rPr>
        <w:t xml:space="preserve"> zgodnie z normą PN-90/B-14501.</w:t>
      </w:r>
      <w:r w:rsidR="00542650">
        <w:rPr>
          <w:rFonts w:ascii="FrutigerCE-Bold" w:hAnsi="FrutigerCE-Bold" w:cs="FrutigerCE-Bold"/>
          <w:b/>
          <w:bCs/>
          <w:color w:val="FFFFFF"/>
          <w:sz w:val="18"/>
          <w:szCs w:val="18"/>
        </w:rPr>
        <w:t>,3 M0,6 M1 M2 M4 M7 M12 M15 M20</w:t>
      </w:r>
      <w:r w:rsidR="001F20AD" w:rsidRPr="00210812">
        <w:rPr>
          <w:rFonts w:eastAsia="Times New Roman" w:cs="Arial"/>
          <w:bCs/>
          <w:color w:val="000000" w:themeColor="text1"/>
          <w:sz w:val="20"/>
          <w:szCs w:val="20"/>
          <w:lang w:eastAsia="pl-PL"/>
        </w:rPr>
        <w:br/>
      </w:r>
      <w:r w:rsidR="001F20AD">
        <w:rPr>
          <w:rFonts w:eastAsia="Times New Roman" w:cs="Arial"/>
          <w:bCs/>
          <w:color w:val="000000" w:themeColor="text1"/>
          <w:sz w:val="20"/>
          <w:szCs w:val="20"/>
          <w:lang w:eastAsia="pl-PL"/>
        </w:rPr>
        <w:t>N</w:t>
      </w:r>
      <w:r w:rsidR="00173DAC">
        <w:rPr>
          <w:rFonts w:eastAsia="Times New Roman" w:cs="Arial"/>
          <w:bCs/>
          <w:color w:val="000000" w:themeColor="text1"/>
          <w:sz w:val="20"/>
          <w:szCs w:val="20"/>
          <w:lang w:eastAsia="pl-PL"/>
        </w:rPr>
        <w:t>adproża nad otworami drzwiowymi w ścianach zewnętrznych i w ścianach wewnętrznych systemowe przy zachowaniu właściwości termoizolacyjnej przegrody</w:t>
      </w:r>
      <w:r w:rsidR="00173DAC" w:rsidRPr="00542650">
        <w:rPr>
          <w:rFonts w:eastAsia="Times New Roman" w:cs="Arial"/>
          <w:bCs/>
          <w:color w:val="000000" w:themeColor="text1"/>
          <w:sz w:val="20"/>
          <w:szCs w:val="20"/>
          <w:lang w:eastAsia="pl-PL"/>
        </w:rPr>
        <w:t xml:space="preserve">,  lub alternatywnie typu L-19. </w:t>
      </w:r>
      <w:r w:rsidR="00542650">
        <w:rPr>
          <w:rFonts w:eastAsia="Times New Roman" w:cs="Arial"/>
          <w:bCs/>
          <w:color w:val="000000" w:themeColor="text1"/>
          <w:sz w:val="20"/>
          <w:szCs w:val="20"/>
          <w:lang w:eastAsia="pl-PL"/>
        </w:rPr>
        <w:br/>
      </w:r>
      <w:r w:rsidR="00173DAC" w:rsidRPr="00173DAC">
        <w:rPr>
          <w:rFonts w:eastAsia="Times New Roman" w:cs="Arial"/>
          <w:bCs/>
          <w:color w:val="000000" w:themeColor="text1"/>
          <w:sz w:val="20"/>
          <w:szCs w:val="20"/>
          <w:lang w:eastAsia="pl-PL"/>
        </w:rPr>
        <w:t xml:space="preserve">Pierwsza warstwa </w:t>
      </w:r>
      <w:r w:rsidR="00173DAC">
        <w:rPr>
          <w:rFonts w:eastAsia="Times New Roman" w:cs="Arial"/>
          <w:bCs/>
          <w:color w:val="000000" w:themeColor="text1"/>
          <w:sz w:val="20"/>
          <w:szCs w:val="20"/>
          <w:lang w:eastAsia="pl-PL"/>
        </w:rPr>
        <w:t xml:space="preserve">z pustaków lub </w:t>
      </w:r>
      <w:r w:rsidR="00173DAC" w:rsidRPr="00173DAC">
        <w:rPr>
          <w:rFonts w:eastAsia="Times New Roman" w:cs="Arial"/>
          <w:bCs/>
          <w:color w:val="000000" w:themeColor="text1"/>
          <w:sz w:val="20"/>
          <w:szCs w:val="20"/>
          <w:lang w:eastAsia="pl-PL"/>
        </w:rPr>
        <w:t xml:space="preserve"> </w:t>
      </w:r>
      <w:r w:rsidR="00173DAC">
        <w:rPr>
          <w:rFonts w:eastAsia="Times New Roman" w:cs="Arial"/>
          <w:bCs/>
          <w:color w:val="000000" w:themeColor="text1"/>
          <w:sz w:val="20"/>
          <w:szCs w:val="20"/>
          <w:lang w:eastAsia="pl-PL"/>
        </w:rPr>
        <w:t xml:space="preserve">bloczków </w:t>
      </w:r>
      <w:r w:rsidR="00D14B1C" w:rsidRPr="00173DAC">
        <w:rPr>
          <w:rFonts w:eastAsia="Times New Roman" w:cs="Arial"/>
          <w:bCs/>
          <w:color w:val="000000" w:themeColor="text1"/>
          <w:sz w:val="20"/>
          <w:szCs w:val="20"/>
          <w:lang w:eastAsia="pl-PL"/>
        </w:rPr>
        <w:t xml:space="preserve"> </w:t>
      </w:r>
      <w:r w:rsidR="00173DAC">
        <w:rPr>
          <w:rFonts w:eastAsia="Times New Roman" w:cs="Arial"/>
          <w:bCs/>
          <w:color w:val="000000" w:themeColor="text1"/>
          <w:sz w:val="20"/>
          <w:szCs w:val="20"/>
          <w:lang w:eastAsia="pl-PL"/>
        </w:rPr>
        <w:t xml:space="preserve">musi być wykonana na zaprawie tradycyjnej o gr. 2-3cm w celu zapewnienia wypoziomowania pierwszej warstwy </w:t>
      </w:r>
      <w:r w:rsidR="001F20AD">
        <w:rPr>
          <w:rFonts w:eastAsia="Times New Roman" w:cs="Arial"/>
          <w:bCs/>
          <w:color w:val="000000" w:themeColor="text1"/>
          <w:sz w:val="20"/>
          <w:szCs w:val="20"/>
          <w:lang w:eastAsia="pl-PL"/>
        </w:rPr>
        <w:br/>
      </w:r>
      <w:r w:rsidR="001F20AD">
        <w:rPr>
          <w:rFonts w:eastAsia="Times New Roman" w:cs="Arial"/>
          <w:bCs/>
          <w:color w:val="000000" w:themeColor="text1"/>
          <w:sz w:val="20"/>
          <w:szCs w:val="20"/>
          <w:lang w:eastAsia="pl-PL"/>
        </w:rPr>
        <w:br/>
      </w:r>
      <w:r w:rsidR="001F20AD" w:rsidRPr="001F20AD">
        <w:rPr>
          <w:rFonts w:eastAsia="Times New Roman" w:cs="Arial"/>
          <w:b/>
          <w:bCs/>
          <w:color w:val="000000" w:themeColor="text1"/>
          <w:sz w:val="20"/>
          <w:szCs w:val="20"/>
          <w:lang w:eastAsia="pl-PL"/>
        </w:rPr>
        <w:t xml:space="preserve">3. Izolacja pozioma murów fundamentowych </w:t>
      </w:r>
      <w:r w:rsidR="00773D3E" w:rsidRPr="001F20AD">
        <w:rPr>
          <w:rFonts w:eastAsia="Times New Roman" w:cs="Arial"/>
          <w:b/>
          <w:bCs/>
          <w:color w:val="000000" w:themeColor="text1"/>
          <w:sz w:val="20"/>
          <w:szCs w:val="20"/>
          <w:lang w:eastAsia="pl-PL"/>
        </w:rPr>
        <w:br/>
      </w:r>
      <w:r w:rsidR="001F20AD" w:rsidRPr="00960EEF">
        <w:rPr>
          <w:rFonts w:cs="Arial"/>
          <w:color w:val="000000" w:themeColor="text1"/>
          <w:sz w:val="20"/>
          <w:szCs w:val="20"/>
        </w:rPr>
        <w:t xml:space="preserve">Dopuszcza się wykonanie hydroizolacji poziomej murów z </w:t>
      </w:r>
      <w:r w:rsidR="00960EEF" w:rsidRPr="00960EEF">
        <w:rPr>
          <w:rFonts w:cs="Arial"/>
          <w:color w:val="000000" w:themeColor="text1"/>
          <w:sz w:val="20"/>
          <w:szCs w:val="20"/>
        </w:rPr>
        <w:t xml:space="preserve">dwóch warstw </w:t>
      </w:r>
      <w:r w:rsidR="00960EEF" w:rsidRPr="00960EEF">
        <w:rPr>
          <w:rFonts w:cs="Arial"/>
          <w:color w:val="000000" w:themeColor="text1"/>
          <w:sz w:val="20"/>
          <w:szCs w:val="20"/>
          <w:shd w:val="clear" w:color="auto" w:fill="FFFFFF"/>
        </w:rPr>
        <w:t>papy na osnowie poliestrowej klejonych lepikiem</w:t>
      </w:r>
      <w:r w:rsidR="00FF5DAF">
        <w:rPr>
          <w:rFonts w:cs="Arial"/>
          <w:color w:val="000000" w:themeColor="text1"/>
          <w:sz w:val="20"/>
          <w:szCs w:val="20"/>
          <w:shd w:val="clear" w:color="auto" w:fill="FFFFFF"/>
        </w:rPr>
        <w:t xml:space="preserve"> na gorąco</w:t>
      </w:r>
      <w:r w:rsidR="00960EEF">
        <w:rPr>
          <w:rFonts w:cs="Arial"/>
          <w:color w:val="000000" w:themeColor="text1"/>
          <w:sz w:val="20"/>
          <w:szCs w:val="20"/>
          <w:shd w:val="clear" w:color="auto" w:fill="FFFFFF"/>
        </w:rPr>
        <w:t>,</w:t>
      </w:r>
      <w:r w:rsidR="001F20AD" w:rsidRPr="00960EEF">
        <w:rPr>
          <w:rFonts w:cs="Arial"/>
          <w:color w:val="000000" w:themeColor="text1"/>
          <w:sz w:val="20"/>
          <w:szCs w:val="20"/>
        </w:rPr>
        <w:t xml:space="preserve"> lub </w:t>
      </w:r>
      <w:r w:rsidR="00960EEF">
        <w:rPr>
          <w:rFonts w:cs="Arial"/>
          <w:color w:val="000000" w:themeColor="text1"/>
          <w:sz w:val="20"/>
          <w:szCs w:val="20"/>
        </w:rPr>
        <w:t xml:space="preserve">jednej warstwy </w:t>
      </w:r>
      <w:r w:rsidR="000F7B1B">
        <w:rPr>
          <w:rFonts w:cs="Arial"/>
          <w:color w:val="000000" w:themeColor="text1"/>
          <w:sz w:val="20"/>
          <w:szCs w:val="20"/>
        </w:rPr>
        <w:t xml:space="preserve">grubej </w:t>
      </w:r>
      <w:r w:rsidR="001F20AD" w:rsidRPr="00960EEF">
        <w:rPr>
          <w:rFonts w:cs="Arial"/>
          <w:color w:val="000000" w:themeColor="text1"/>
          <w:sz w:val="20"/>
          <w:szCs w:val="20"/>
        </w:rPr>
        <w:t xml:space="preserve">papy </w:t>
      </w:r>
      <w:r w:rsidR="001F20AD" w:rsidRPr="000F7B1B">
        <w:rPr>
          <w:rFonts w:cs="Arial"/>
          <w:color w:val="000000" w:themeColor="text1"/>
          <w:sz w:val="20"/>
          <w:szCs w:val="20"/>
        </w:rPr>
        <w:t>termozgrzewalnej</w:t>
      </w:r>
      <w:r w:rsidR="000F7B1B" w:rsidRPr="000F7B1B">
        <w:rPr>
          <w:color w:val="000000" w:themeColor="text1"/>
          <w:sz w:val="20"/>
          <w:szCs w:val="20"/>
          <w:shd w:val="clear" w:color="auto" w:fill="FFFFFF"/>
        </w:rPr>
        <w:t>, składającą się w dużej mie</w:t>
      </w:r>
      <w:r w:rsidR="00FF5DAF">
        <w:rPr>
          <w:color w:val="000000" w:themeColor="text1"/>
          <w:sz w:val="20"/>
          <w:szCs w:val="20"/>
          <w:shd w:val="clear" w:color="auto" w:fill="FFFFFF"/>
        </w:rPr>
        <w:t xml:space="preserve">rze z lepiku asfaltowego, </w:t>
      </w:r>
      <w:r w:rsidR="000F7B1B" w:rsidRPr="000F7B1B">
        <w:rPr>
          <w:color w:val="000000" w:themeColor="text1"/>
          <w:sz w:val="20"/>
          <w:szCs w:val="20"/>
          <w:shd w:val="clear" w:color="auto" w:fill="FFFFFF"/>
        </w:rPr>
        <w:t>przyklej</w:t>
      </w:r>
      <w:r w:rsidR="00FF5DAF">
        <w:rPr>
          <w:color w:val="000000" w:themeColor="text1"/>
          <w:sz w:val="20"/>
          <w:szCs w:val="20"/>
          <w:shd w:val="clear" w:color="auto" w:fill="FFFFFF"/>
        </w:rPr>
        <w:t>oną</w:t>
      </w:r>
      <w:r w:rsidR="000F7B1B" w:rsidRPr="000F7B1B">
        <w:rPr>
          <w:color w:val="000000" w:themeColor="text1"/>
          <w:sz w:val="20"/>
          <w:szCs w:val="20"/>
          <w:shd w:val="clear" w:color="auto" w:fill="FFFFFF"/>
        </w:rPr>
        <w:t xml:space="preserve"> do podłoża przez rozgrzanie jej za pomocą palników gazowych</w:t>
      </w:r>
      <w:r w:rsidR="001F20AD" w:rsidRPr="00960EEF">
        <w:rPr>
          <w:rFonts w:cs="Arial"/>
          <w:color w:val="000000" w:themeColor="text1"/>
          <w:sz w:val="20"/>
          <w:szCs w:val="20"/>
        </w:rPr>
        <w:t xml:space="preserve">, </w:t>
      </w:r>
      <w:r w:rsidR="00FF5DAF">
        <w:rPr>
          <w:rFonts w:cs="Arial"/>
          <w:color w:val="000000" w:themeColor="text1"/>
          <w:sz w:val="20"/>
          <w:szCs w:val="20"/>
        </w:rPr>
        <w:t xml:space="preserve">lub z folii </w:t>
      </w:r>
      <w:r w:rsidR="00FF5DAF">
        <w:t xml:space="preserve">polietylenowej </w:t>
      </w:r>
      <w:r w:rsidR="001F20AD" w:rsidRPr="00960EEF">
        <w:rPr>
          <w:rFonts w:cs="Arial"/>
          <w:color w:val="000000" w:themeColor="text1"/>
          <w:sz w:val="20"/>
          <w:szCs w:val="20"/>
        </w:rPr>
        <w:br/>
      </w:r>
      <w:r w:rsidR="001F20AD">
        <w:rPr>
          <w:rFonts w:ascii="Arial" w:hAnsi="Arial" w:cs="Arial"/>
          <w:color w:val="333333"/>
          <w:sz w:val="19"/>
          <w:szCs w:val="19"/>
        </w:rPr>
        <w:br/>
      </w:r>
      <w:r w:rsidR="001F20AD">
        <w:rPr>
          <w:rFonts w:eastAsia="Times New Roman" w:cs="Arial"/>
          <w:b/>
          <w:bCs/>
          <w:color w:val="000000" w:themeColor="text1"/>
          <w:sz w:val="20"/>
          <w:szCs w:val="20"/>
          <w:lang w:eastAsia="pl-PL"/>
        </w:rPr>
        <w:t>4</w:t>
      </w:r>
      <w:r w:rsidR="00773D3E" w:rsidRPr="00991D52">
        <w:rPr>
          <w:rFonts w:eastAsia="Times New Roman" w:cs="Arial"/>
          <w:b/>
          <w:bCs/>
          <w:color w:val="000000" w:themeColor="text1"/>
          <w:sz w:val="20"/>
          <w:szCs w:val="20"/>
          <w:lang w:eastAsia="pl-PL"/>
        </w:rPr>
        <w:t>. F</w:t>
      </w:r>
      <w:r w:rsidR="00F46649" w:rsidRPr="00991D52">
        <w:rPr>
          <w:rFonts w:eastAsia="Times New Roman" w:cs="Arial"/>
          <w:b/>
          <w:bCs/>
          <w:color w:val="000000" w:themeColor="text1"/>
          <w:sz w:val="20"/>
          <w:szCs w:val="20"/>
          <w:lang w:eastAsia="pl-PL"/>
        </w:rPr>
        <w:t>oli</w:t>
      </w:r>
      <w:r w:rsidR="00773D3E" w:rsidRPr="00991D52">
        <w:rPr>
          <w:rFonts w:eastAsia="Times New Roman" w:cs="Arial"/>
          <w:b/>
          <w:bCs/>
          <w:color w:val="000000" w:themeColor="text1"/>
          <w:sz w:val="20"/>
          <w:szCs w:val="20"/>
          <w:lang w:eastAsia="pl-PL"/>
        </w:rPr>
        <w:t>a</w:t>
      </w:r>
      <w:r w:rsidR="00F46649" w:rsidRPr="00991D52">
        <w:rPr>
          <w:rFonts w:eastAsia="Times New Roman" w:cs="Arial"/>
          <w:b/>
          <w:bCs/>
          <w:color w:val="000000" w:themeColor="text1"/>
          <w:sz w:val="20"/>
          <w:szCs w:val="20"/>
          <w:lang w:eastAsia="pl-PL"/>
        </w:rPr>
        <w:t xml:space="preserve"> (membran</w:t>
      </w:r>
      <w:r w:rsidR="00773D3E" w:rsidRPr="00991D52">
        <w:rPr>
          <w:rFonts w:eastAsia="Times New Roman" w:cs="Arial"/>
          <w:b/>
          <w:bCs/>
          <w:color w:val="000000" w:themeColor="text1"/>
          <w:sz w:val="20"/>
          <w:szCs w:val="20"/>
          <w:lang w:eastAsia="pl-PL"/>
        </w:rPr>
        <w:t>a dachowa</w:t>
      </w:r>
      <w:r w:rsidR="00F46649" w:rsidRPr="00991D52">
        <w:rPr>
          <w:rFonts w:eastAsia="Times New Roman" w:cs="Arial"/>
          <w:b/>
          <w:bCs/>
          <w:color w:val="000000" w:themeColor="text1"/>
          <w:sz w:val="20"/>
          <w:szCs w:val="20"/>
          <w:lang w:eastAsia="pl-PL"/>
        </w:rPr>
        <w:t>) wiatroizolacyjn</w:t>
      </w:r>
      <w:r w:rsidR="00773D3E" w:rsidRPr="00991D52">
        <w:rPr>
          <w:rFonts w:eastAsia="Times New Roman" w:cs="Arial"/>
          <w:b/>
          <w:bCs/>
          <w:color w:val="000000" w:themeColor="text1"/>
          <w:sz w:val="20"/>
          <w:szCs w:val="20"/>
          <w:lang w:eastAsia="pl-PL"/>
        </w:rPr>
        <w:t>a, o parametrach nie gorszych jak</w:t>
      </w:r>
      <w:r w:rsidR="00D11FF4" w:rsidRPr="00991D52">
        <w:rPr>
          <w:rFonts w:eastAsia="Times New Roman" w:cs="Arial"/>
          <w:b/>
          <w:color w:val="000000" w:themeColor="text1"/>
          <w:sz w:val="20"/>
          <w:szCs w:val="20"/>
          <w:lang w:eastAsia="pl-PL"/>
        </w:rPr>
        <w:t>:</w:t>
      </w:r>
      <w:r w:rsidR="00D15423" w:rsidRPr="00991D52">
        <w:rPr>
          <w:rFonts w:eastAsia="Times New Roman" w:cs="Arial"/>
          <w:b/>
          <w:color w:val="000000" w:themeColor="text1"/>
          <w:sz w:val="20"/>
          <w:szCs w:val="20"/>
          <w:lang w:eastAsia="pl-PL"/>
        </w:rPr>
        <w:br/>
      </w:r>
      <w:r w:rsidR="00773D3E">
        <w:rPr>
          <w:rFonts w:eastAsia="Times New Roman" w:cs="Arial"/>
          <w:color w:val="000000" w:themeColor="text1"/>
          <w:sz w:val="20"/>
          <w:szCs w:val="20"/>
          <w:lang w:eastAsia="pl-PL"/>
        </w:rPr>
        <w:t>1) c</w:t>
      </w:r>
      <w:r w:rsidR="00D11FF4" w:rsidRPr="00D11FF4">
        <w:rPr>
          <w:rFonts w:eastAsia="Times New Roman" w:cs="Arial"/>
          <w:color w:val="000000" w:themeColor="text1"/>
          <w:sz w:val="20"/>
          <w:szCs w:val="20"/>
          <w:lang w:eastAsia="pl-PL"/>
        </w:rPr>
        <w:t xml:space="preserve">iężar powierzchniowy / gramatura: </w:t>
      </w:r>
      <w:r w:rsidR="00F46649" w:rsidRPr="00D15423">
        <w:rPr>
          <w:rFonts w:eastAsia="Times New Roman" w:cs="Arial"/>
          <w:color w:val="000000" w:themeColor="text1"/>
          <w:sz w:val="20"/>
          <w:szCs w:val="20"/>
          <w:lang w:eastAsia="pl-PL"/>
        </w:rPr>
        <w:t>min</w:t>
      </w:r>
      <w:r w:rsidR="00773D3E">
        <w:rPr>
          <w:rFonts w:eastAsia="Times New Roman" w:cs="Arial"/>
          <w:color w:val="000000" w:themeColor="text1"/>
          <w:sz w:val="20"/>
          <w:szCs w:val="20"/>
          <w:lang w:eastAsia="pl-PL"/>
        </w:rPr>
        <w:t>imum</w:t>
      </w:r>
      <w:r w:rsidR="00F46649" w:rsidRPr="00D15423">
        <w:rPr>
          <w:rFonts w:eastAsia="Times New Roman" w:cs="Arial"/>
          <w:color w:val="000000" w:themeColor="text1"/>
          <w:sz w:val="20"/>
          <w:szCs w:val="20"/>
          <w:lang w:eastAsia="pl-PL"/>
        </w:rPr>
        <w:t xml:space="preserve"> 14</w:t>
      </w:r>
      <w:r w:rsidR="00D11FF4" w:rsidRPr="00D11FF4">
        <w:rPr>
          <w:rFonts w:eastAsia="Times New Roman" w:cs="Arial"/>
          <w:color w:val="000000" w:themeColor="text1"/>
          <w:sz w:val="20"/>
          <w:szCs w:val="20"/>
          <w:lang w:eastAsia="pl-PL"/>
        </w:rPr>
        <w:t>0 g/m2</w:t>
      </w:r>
      <w:r w:rsidR="00773D3E">
        <w:rPr>
          <w:rFonts w:eastAsia="Times New Roman" w:cs="Arial"/>
          <w:color w:val="000000" w:themeColor="text1"/>
          <w:sz w:val="20"/>
          <w:szCs w:val="20"/>
          <w:lang w:eastAsia="pl-PL"/>
        </w:rPr>
        <w:br/>
        <w:t xml:space="preserve">2) </w:t>
      </w:r>
      <w:r w:rsidR="00D11FF4" w:rsidRPr="00D11FF4">
        <w:rPr>
          <w:rFonts w:eastAsia="Times New Roman" w:cs="Arial"/>
          <w:color w:val="000000" w:themeColor="text1"/>
          <w:sz w:val="20"/>
          <w:szCs w:val="20"/>
          <w:lang w:eastAsia="pl-PL"/>
        </w:rPr>
        <w:t xml:space="preserve">paroprzepuszczalność: </w:t>
      </w:r>
      <w:r w:rsidR="00D11FF4" w:rsidRPr="00D15423">
        <w:rPr>
          <w:rFonts w:eastAsia="Times New Roman" w:cs="Arial"/>
          <w:color w:val="000000" w:themeColor="text1"/>
          <w:sz w:val="20"/>
          <w:szCs w:val="20"/>
          <w:lang w:eastAsia="pl-PL"/>
        </w:rPr>
        <w:t>min</w:t>
      </w:r>
      <w:r w:rsidR="00773D3E">
        <w:rPr>
          <w:rFonts w:eastAsia="Times New Roman" w:cs="Arial"/>
          <w:color w:val="000000" w:themeColor="text1"/>
          <w:sz w:val="20"/>
          <w:szCs w:val="20"/>
          <w:lang w:eastAsia="pl-PL"/>
        </w:rPr>
        <w:t>imum</w:t>
      </w:r>
      <w:r w:rsidR="00D11FF4" w:rsidRPr="00D15423">
        <w:rPr>
          <w:rFonts w:eastAsia="Times New Roman" w:cs="Arial"/>
          <w:color w:val="000000" w:themeColor="text1"/>
          <w:sz w:val="20"/>
          <w:szCs w:val="20"/>
          <w:lang w:eastAsia="pl-PL"/>
        </w:rPr>
        <w:t xml:space="preserve"> </w:t>
      </w:r>
      <w:r w:rsidR="00D11FF4" w:rsidRPr="00D11FF4">
        <w:rPr>
          <w:rFonts w:eastAsia="Times New Roman" w:cs="Arial"/>
          <w:color w:val="000000" w:themeColor="text1"/>
          <w:sz w:val="20"/>
          <w:szCs w:val="20"/>
          <w:lang w:eastAsia="pl-PL"/>
        </w:rPr>
        <w:t>3000 g/m²/ 24 h</w:t>
      </w:r>
      <w:r w:rsidR="00D15423" w:rsidRPr="00D15423">
        <w:rPr>
          <w:rFonts w:eastAsia="Times New Roman" w:cs="Arial"/>
          <w:color w:val="000000" w:themeColor="text1"/>
          <w:sz w:val="20"/>
          <w:szCs w:val="20"/>
          <w:lang w:eastAsia="pl-PL"/>
        </w:rPr>
        <w:br/>
      </w:r>
      <w:r w:rsidR="00773D3E">
        <w:rPr>
          <w:rFonts w:eastAsia="Times New Roman" w:cs="Arial"/>
          <w:color w:val="000000" w:themeColor="text1"/>
          <w:sz w:val="20"/>
          <w:szCs w:val="20"/>
          <w:lang w:eastAsia="pl-PL"/>
        </w:rPr>
        <w:t xml:space="preserve">3) </w:t>
      </w:r>
      <w:r w:rsidR="00D11FF4" w:rsidRPr="00D11FF4">
        <w:rPr>
          <w:rFonts w:eastAsia="Times New Roman" w:cs="Arial"/>
          <w:color w:val="000000" w:themeColor="text1"/>
          <w:sz w:val="20"/>
          <w:szCs w:val="20"/>
          <w:lang w:eastAsia="pl-PL"/>
        </w:rPr>
        <w:t>wodo</w:t>
      </w:r>
      <w:r w:rsidR="00F46649" w:rsidRPr="00D15423">
        <w:rPr>
          <w:rFonts w:eastAsia="Times New Roman" w:cs="Arial"/>
          <w:color w:val="000000" w:themeColor="text1"/>
          <w:sz w:val="20"/>
          <w:szCs w:val="20"/>
          <w:lang w:eastAsia="pl-PL"/>
        </w:rPr>
        <w:t>szczeln</w:t>
      </w:r>
      <w:r w:rsidR="00773D3E">
        <w:rPr>
          <w:rFonts w:eastAsia="Times New Roman" w:cs="Arial"/>
          <w:color w:val="000000" w:themeColor="text1"/>
          <w:sz w:val="20"/>
          <w:szCs w:val="20"/>
          <w:lang w:eastAsia="pl-PL"/>
        </w:rPr>
        <w:t>ość</w:t>
      </w:r>
      <w:r w:rsidR="00F46649" w:rsidRPr="00D15423">
        <w:rPr>
          <w:rFonts w:eastAsia="Times New Roman" w:cs="Arial"/>
          <w:color w:val="000000" w:themeColor="text1"/>
          <w:sz w:val="20"/>
          <w:szCs w:val="20"/>
          <w:lang w:eastAsia="pl-PL"/>
        </w:rPr>
        <w:t xml:space="preserve"> (wytrzymuje słup wody 5</w:t>
      </w:r>
      <w:r w:rsidR="00D11FF4" w:rsidRPr="00D11FF4">
        <w:rPr>
          <w:rFonts w:eastAsia="Times New Roman" w:cs="Arial"/>
          <w:color w:val="000000" w:themeColor="text1"/>
          <w:sz w:val="20"/>
          <w:szCs w:val="20"/>
          <w:lang w:eastAsia="pl-PL"/>
        </w:rPr>
        <w:t>000 mm)</w:t>
      </w:r>
      <w:r w:rsidR="007D210E" w:rsidRPr="00D15423">
        <w:rPr>
          <w:rFonts w:cs="Arial"/>
          <w:color w:val="000000" w:themeColor="text1"/>
          <w:sz w:val="20"/>
          <w:szCs w:val="20"/>
          <w:shd w:val="clear" w:color="auto" w:fill="FFFFFF"/>
        </w:rPr>
        <w:t xml:space="preserve"> </w:t>
      </w:r>
      <w:r w:rsidR="00773D3E">
        <w:rPr>
          <w:rFonts w:cs="Arial"/>
          <w:color w:val="000000" w:themeColor="text1"/>
          <w:sz w:val="20"/>
          <w:szCs w:val="20"/>
          <w:shd w:val="clear" w:color="auto" w:fill="FFFFFF"/>
        </w:rPr>
        <w:t xml:space="preserve">lub </w:t>
      </w:r>
      <w:r w:rsidR="00F46649" w:rsidRPr="00D15423">
        <w:rPr>
          <w:rFonts w:cs="Arial"/>
          <w:color w:val="000000" w:themeColor="text1"/>
          <w:sz w:val="20"/>
          <w:szCs w:val="20"/>
          <w:shd w:val="clear" w:color="auto" w:fill="FFFFFF"/>
        </w:rPr>
        <w:t>klasa</w:t>
      </w:r>
      <w:r w:rsidR="007D210E" w:rsidRPr="00D15423">
        <w:rPr>
          <w:rFonts w:cs="Arial"/>
          <w:color w:val="000000" w:themeColor="text1"/>
          <w:sz w:val="20"/>
          <w:szCs w:val="20"/>
          <w:shd w:val="clear" w:color="auto" w:fill="FFFFFF"/>
        </w:rPr>
        <w:t xml:space="preserve"> wodoszczelności W1 zgodnie z normą EN 13859-1</w:t>
      </w:r>
      <w:r w:rsidR="00D15423" w:rsidRPr="00D15423">
        <w:rPr>
          <w:rFonts w:eastAsia="Times New Roman" w:cs="Arial"/>
          <w:color w:val="000000" w:themeColor="text1"/>
          <w:sz w:val="20"/>
          <w:szCs w:val="20"/>
          <w:lang w:eastAsia="pl-PL"/>
        </w:rPr>
        <w:br/>
      </w:r>
      <w:r w:rsidR="00773D3E">
        <w:rPr>
          <w:rFonts w:eastAsia="Times New Roman" w:cs="Arial"/>
          <w:color w:val="000000" w:themeColor="text1"/>
          <w:sz w:val="20"/>
          <w:szCs w:val="20"/>
          <w:lang w:eastAsia="pl-PL"/>
        </w:rPr>
        <w:t xml:space="preserve">4) </w:t>
      </w:r>
      <w:r w:rsidR="00D11FF4" w:rsidRPr="00D11FF4">
        <w:rPr>
          <w:rFonts w:eastAsia="Times New Roman" w:cs="Arial"/>
          <w:color w:val="000000" w:themeColor="text1"/>
          <w:sz w:val="20"/>
          <w:szCs w:val="20"/>
          <w:lang w:eastAsia="pl-PL"/>
        </w:rPr>
        <w:t>wytrzymałość na rozciąganie:</w:t>
      </w:r>
      <w:r w:rsidR="00D11FF4" w:rsidRPr="00D15423">
        <w:rPr>
          <w:rFonts w:eastAsia="Times New Roman" w:cs="Arial"/>
          <w:color w:val="000000" w:themeColor="text1"/>
          <w:sz w:val="20"/>
          <w:szCs w:val="20"/>
          <w:lang w:eastAsia="pl-PL"/>
        </w:rPr>
        <w:t xml:space="preserve"> </w:t>
      </w:r>
      <w:r w:rsidR="00D11FF4" w:rsidRPr="00D11FF4">
        <w:rPr>
          <w:rFonts w:eastAsia="Times New Roman" w:cs="Arial"/>
          <w:color w:val="000000" w:themeColor="text1"/>
          <w:sz w:val="20"/>
          <w:szCs w:val="20"/>
          <w:lang w:eastAsia="pl-PL"/>
        </w:rPr>
        <w:t xml:space="preserve">wzdłuż: </w:t>
      </w:r>
      <w:r w:rsidR="00D11FF4" w:rsidRPr="00D15423">
        <w:rPr>
          <w:rFonts w:eastAsia="Times New Roman" w:cs="Arial"/>
          <w:color w:val="000000" w:themeColor="text1"/>
          <w:sz w:val="20"/>
          <w:szCs w:val="20"/>
          <w:lang w:eastAsia="pl-PL"/>
        </w:rPr>
        <w:t>min</w:t>
      </w:r>
      <w:r w:rsidR="00773D3E">
        <w:rPr>
          <w:rFonts w:eastAsia="Times New Roman" w:cs="Arial"/>
          <w:color w:val="000000" w:themeColor="text1"/>
          <w:sz w:val="20"/>
          <w:szCs w:val="20"/>
          <w:lang w:eastAsia="pl-PL"/>
        </w:rPr>
        <w:t>imum</w:t>
      </w:r>
      <w:r w:rsidR="00D11FF4" w:rsidRPr="00D15423">
        <w:rPr>
          <w:rFonts w:eastAsia="Times New Roman" w:cs="Arial"/>
          <w:color w:val="000000" w:themeColor="text1"/>
          <w:sz w:val="20"/>
          <w:szCs w:val="20"/>
          <w:lang w:eastAsia="pl-PL"/>
        </w:rPr>
        <w:t xml:space="preserve"> </w:t>
      </w:r>
      <w:r w:rsidR="00D11FF4" w:rsidRPr="00D11FF4">
        <w:rPr>
          <w:rFonts w:eastAsia="Times New Roman" w:cs="Arial"/>
          <w:color w:val="000000" w:themeColor="text1"/>
          <w:sz w:val="20"/>
          <w:szCs w:val="20"/>
          <w:lang w:eastAsia="pl-PL"/>
        </w:rPr>
        <w:t>220 N/5cm</w:t>
      </w:r>
      <w:r w:rsidR="00D11FF4" w:rsidRPr="00D15423">
        <w:rPr>
          <w:rFonts w:eastAsia="Times New Roman" w:cs="Arial"/>
          <w:color w:val="000000" w:themeColor="text1"/>
          <w:sz w:val="20"/>
          <w:szCs w:val="20"/>
          <w:lang w:eastAsia="pl-PL"/>
        </w:rPr>
        <w:br/>
      </w:r>
      <w:r w:rsidR="00773D3E">
        <w:rPr>
          <w:rFonts w:eastAsia="Times New Roman" w:cs="Arial"/>
          <w:color w:val="000000" w:themeColor="text1"/>
          <w:sz w:val="20"/>
          <w:szCs w:val="20"/>
          <w:lang w:eastAsia="pl-PL"/>
        </w:rPr>
        <w:t xml:space="preserve">5) </w:t>
      </w:r>
      <w:r w:rsidR="00773D3E" w:rsidRPr="00D11FF4">
        <w:rPr>
          <w:rFonts w:eastAsia="Times New Roman" w:cs="Arial"/>
          <w:color w:val="000000" w:themeColor="text1"/>
          <w:sz w:val="20"/>
          <w:szCs w:val="20"/>
          <w:lang w:eastAsia="pl-PL"/>
        </w:rPr>
        <w:t>wytrzymałość na rozciąganie:</w:t>
      </w:r>
      <w:r w:rsidR="00773D3E" w:rsidRPr="00D15423">
        <w:rPr>
          <w:rFonts w:eastAsia="Times New Roman" w:cs="Arial"/>
          <w:color w:val="000000" w:themeColor="text1"/>
          <w:sz w:val="20"/>
          <w:szCs w:val="20"/>
          <w:lang w:eastAsia="pl-PL"/>
        </w:rPr>
        <w:t xml:space="preserve"> </w:t>
      </w:r>
      <w:r w:rsidR="00D11FF4" w:rsidRPr="00D11FF4">
        <w:rPr>
          <w:rFonts w:eastAsia="Times New Roman" w:cs="Arial"/>
          <w:color w:val="000000" w:themeColor="text1"/>
          <w:sz w:val="20"/>
          <w:szCs w:val="20"/>
          <w:lang w:eastAsia="pl-PL"/>
        </w:rPr>
        <w:t>w poprzek:</w:t>
      </w:r>
      <w:r w:rsidR="00D11FF4" w:rsidRPr="00D15423">
        <w:rPr>
          <w:rFonts w:eastAsia="Times New Roman" w:cs="Arial"/>
          <w:color w:val="000000" w:themeColor="text1"/>
          <w:sz w:val="20"/>
          <w:szCs w:val="20"/>
          <w:lang w:eastAsia="pl-PL"/>
        </w:rPr>
        <w:t xml:space="preserve"> min</w:t>
      </w:r>
      <w:r w:rsidR="00773D3E">
        <w:rPr>
          <w:rFonts w:eastAsia="Times New Roman" w:cs="Arial"/>
          <w:color w:val="000000" w:themeColor="text1"/>
          <w:sz w:val="20"/>
          <w:szCs w:val="20"/>
          <w:lang w:eastAsia="pl-PL"/>
        </w:rPr>
        <w:t>imum</w:t>
      </w:r>
      <w:r w:rsidR="00D11FF4" w:rsidRPr="00D15423">
        <w:rPr>
          <w:rFonts w:eastAsia="Times New Roman" w:cs="Arial"/>
          <w:color w:val="000000" w:themeColor="text1"/>
          <w:sz w:val="20"/>
          <w:szCs w:val="20"/>
          <w:lang w:eastAsia="pl-PL"/>
        </w:rPr>
        <w:t xml:space="preserve"> </w:t>
      </w:r>
      <w:r w:rsidR="00D11FF4" w:rsidRPr="00D11FF4">
        <w:rPr>
          <w:rFonts w:eastAsia="Times New Roman" w:cs="Arial"/>
          <w:color w:val="000000" w:themeColor="text1"/>
          <w:sz w:val="20"/>
          <w:szCs w:val="20"/>
          <w:lang w:eastAsia="pl-PL"/>
        </w:rPr>
        <w:t>130 N/5cm</w:t>
      </w:r>
      <w:r w:rsidR="00D15423" w:rsidRPr="00D15423">
        <w:rPr>
          <w:rFonts w:eastAsia="Times New Roman" w:cs="Arial"/>
          <w:color w:val="000000" w:themeColor="text1"/>
          <w:sz w:val="20"/>
          <w:szCs w:val="20"/>
          <w:lang w:eastAsia="pl-PL"/>
        </w:rPr>
        <w:br/>
      </w:r>
      <w:r w:rsidR="00773D3E">
        <w:rPr>
          <w:rFonts w:eastAsia="Times New Roman" w:cs="Arial"/>
          <w:color w:val="000000" w:themeColor="text1"/>
          <w:sz w:val="20"/>
          <w:szCs w:val="20"/>
          <w:lang w:eastAsia="pl-PL"/>
        </w:rPr>
        <w:t>6) o</w:t>
      </w:r>
      <w:r w:rsidR="00D11FF4" w:rsidRPr="00D11FF4">
        <w:rPr>
          <w:rFonts w:eastAsia="Times New Roman" w:cs="Arial"/>
          <w:color w:val="000000" w:themeColor="text1"/>
          <w:sz w:val="20"/>
          <w:szCs w:val="20"/>
          <w:lang w:eastAsia="pl-PL"/>
        </w:rPr>
        <w:t>dporność na czynniki atmosferyczne</w:t>
      </w:r>
      <w:r w:rsidR="00D11FF4" w:rsidRPr="00D15423">
        <w:rPr>
          <w:rFonts w:eastAsia="Times New Roman" w:cs="Arial"/>
          <w:color w:val="000000" w:themeColor="text1"/>
          <w:sz w:val="20"/>
          <w:szCs w:val="20"/>
          <w:lang w:eastAsia="pl-PL"/>
        </w:rPr>
        <w:t xml:space="preserve"> - </w:t>
      </w:r>
      <w:r w:rsidR="00D11FF4" w:rsidRPr="00D11FF4">
        <w:rPr>
          <w:rFonts w:eastAsia="Times New Roman" w:cs="Arial"/>
          <w:color w:val="000000" w:themeColor="text1"/>
          <w:sz w:val="20"/>
          <w:szCs w:val="20"/>
          <w:lang w:eastAsia="pl-PL"/>
        </w:rPr>
        <w:t>stabilizator UV: 3 miesiące</w:t>
      </w:r>
      <w:r w:rsidR="00D15423" w:rsidRPr="00D15423">
        <w:rPr>
          <w:rFonts w:eastAsia="Times New Roman" w:cs="Arial"/>
          <w:color w:val="000000" w:themeColor="text1"/>
          <w:sz w:val="20"/>
          <w:szCs w:val="20"/>
          <w:lang w:eastAsia="pl-PL"/>
        </w:rPr>
        <w:br/>
      </w:r>
      <w:r w:rsidR="00773D3E">
        <w:rPr>
          <w:rFonts w:eastAsia="Times New Roman" w:cs="Arial"/>
          <w:color w:val="000000" w:themeColor="text1"/>
          <w:sz w:val="20"/>
          <w:szCs w:val="20"/>
          <w:lang w:eastAsia="pl-PL"/>
        </w:rPr>
        <w:t>7) k</w:t>
      </w:r>
      <w:r w:rsidR="00D11FF4" w:rsidRPr="00D11FF4">
        <w:rPr>
          <w:rFonts w:eastAsia="Times New Roman" w:cs="Arial"/>
          <w:color w:val="000000" w:themeColor="text1"/>
          <w:sz w:val="20"/>
          <w:szCs w:val="20"/>
          <w:lang w:eastAsia="pl-PL"/>
        </w:rPr>
        <w:t>lasyfikacja ogniowa: E</w:t>
      </w:r>
      <w:r w:rsidR="00D15423" w:rsidRPr="00D15423">
        <w:rPr>
          <w:rFonts w:eastAsia="Times New Roman" w:cs="Arial"/>
          <w:color w:val="000000" w:themeColor="text1"/>
          <w:sz w:val="20"/>
          <w:szCs w:val="20"/>
          <w:lang w:eastAsia="pl-PL"/>
        </w:rPr>
        <w:br/>
      </w:r>
      <w:r w:rsidR="00773D3E">
        <w:rPr>
          <w:rFonts w:eastAsia="Times New Roman" w:cs="Arial"/>
          <w:color w:val="000000" w:themeColor="text1"/>
          <w:sz w:val="20"/>
          <w:szCs w:val="20"/>
          <w:lang w:eastAsia="pl-PL"/>
        </w:rPr>
        <w:t>8) z</w:t>
      </w:r>
      <w:r w:rsidR="00D11FF4" w:rsidRPr="00D11FF4">
        <w:rPr>
          <w:rFonts w:eastAsia="Times New Roman" w:cs="Arial"/>
          <w:color w:val="000000" w:themeColor="text1"/>
          <w:sz w:val="20"/>
          <w:szCs w:val="20"/>
          <w:lang w:eastAsia="pl-PL"/>
        </w:rPr>
        <w:t>akres tempe</w:t>
      </w:r>
      <w:r w:rsidR="00F46649" w:rsidRPr="00D15423">
        <w:rPr>
          <w:rFonts w:eastAsia="Times New Roman" w:cs="Arial"/>
          <w:color w:val="000000" w:themeColor="text1"/>
          <w:sz w:val="20"/>
          <w:szCs w:val="20"/>
          <w:lang w:eastAsia="pl-PL"/>
        </w:rPr>
        <w:t>ratur stosowania: od -40°C do +9</w:t>
      </w:r>
      <w:r w:rsidR="00D11FF4" w:rsidRPr="00D11FF4">
        <w:rPr>
          <w:rFonts w:eastAsia="Times New Roman" w:cs="Arial"/>
          <w:color w:val="000000" w:themeColor="text1"/>
          <w:sz w:val="20"/>
          <w:szCs w:val="20"/>
          <w:lang w:eastAsia="pl-PL"/>
        </w:rPr>
        <w:t>0°C</w:t>
      </w:r>
      <w:r w:rsidR="00D15423" w:rsidRPr="00D15423">
        <w:rPr>
          <w:rFonts w:eastAsia="Times New Roman" w:cs="Arial"/>
          <w:color w:val="000000" w:themeColor="text1"/>
          <w:sz w:val="20"/>
          <w:szCs w:val="20"/>
          <w:lang w:eastAsia="pl-PL"/>
        </w:rPr>
        <w:br/>
      </w:r>
      <w:r w:rsidR="00773D3E">
        <w:rPr>
          <w:rFonts w:eastAsia="Times New Roman" w:cs="Arial"/>
          <w:color w:val="000000" w:themeColor="text1"/>
          <w:sz w:val="20"/>
          <w:szCs w:val="20"/>
          <w:lang w:eastAsia="pl-PL"/>
        </w:rPr>
        <w:t xml:space="preserve">9) folia – membrana </w:t>
      </w:r>
      <w:r w:rsidR="00D11FF4" w:rsidRPr="00D15423">
        <w:rPr>
          <w:rFonts w:eastAsia="Times New Roman" w:cs="Arial"/>
          <w:color w:val="000000" w:themeColor="text1"/>
          <w:sz w:val="20"/>
          <w:szCs w:val="20"/>
          <w:lang w:eastAsia="pl-PL"/>
        </w:rPr>
        <w:t xml:space="preserve">3-warstwowa </w:t>
      </w:r>
      <w:r w:rsidR="00991D52">
        <w:rPr>
          <w:rFonts w:eastAsia="Times New Roman" w:cs="Arial"/>
          <w:color w:val="000000" w:themeColor="text1"/>
          <w:sz w:val="20"/>
          <w:szCs w:val="20"/>
          <w:lang w:eastAsia="pl-PL"/>
        </w:rPr>
        <w:br/>
      </w:r>
      <w:r w:rsidR="00991D52">
        <w:rPr>
          <w:rFonts w:eastAsia="Times New Roman" w:cs="Arial"/>
          <w:color w:val="000000" w:themeColor="text1"/>
          <w:sz w:val="20"/>
          <w:szCs w:val="20"/>
          <w:lang w:eastAsia="pl-PL"/>
        </w:rPr>
        <w:br/>
      </w:r>
      <w:r w:rsidR="001F20AD">
        <w:rPr>
          <w:rFonts w:eastAsia="Times New Roman" w:cs="Arial"/>
          <w:b/>
          <w:color w:val="000000" w:themeColor="text1"/>
          <w:sz w:val="20"/>
          <w:szCs w:val="20"/>
          <w:lang w:eastAsia="pl-PL"/>
        </w:rPr>
        <w:lastRenderedPageBreak/>
        <w:t>5</w:t>
      </w:r>
      <w:r w:rsidR="00991D52" w:rsidRPr="00991D52">
        <w:rPr>
          <w:rFonts w:eastAsia="Times New Roman" w:cs="Arial"/>
          <w:b/>
          <w:color w:val="000000" w:themeColor="text1"/>
          <w:sz w:val="20"/>
          <w:szCs w:val="20"/>
          <w:lang w:eastAsia="pl-PL"/>
        </w:rPr>
        <w:t>. Materiał na pokrycie dachu, b</w:t>
      </w:r>
      <w:r w:rsidR="00773D3E" w:rsidRPr="00991D52">
        <w:rPr>
          <w:b/>
          <w:color w:val="000000" w:themeColor="text1"/>
          <w:sz w:val="20"/>
          <w:szCs w:val="20"/>
        </w:rPr>
        <w:t xml:space="preserve">lachodachówka, o parametrach nie gorszych jak: </w:t>
      </w:r>
      <w:r w:rsidR="00773D3E" w:rsidRPr="00991D52">
        <w:rPr>
          <w:b/>
          <w:color w:val="000000" w:themeColor="text1"/>
          <w:sz w:val="20"/>
          <w:szCs w:val="20"/>
        </w:rPr>
        <w:br/>
      </w:r>
      <w:r w:rsidR="000A7A8D">
        <w:rPr>
          <w:color w:val="000000" w:themeColor="text1"/>
          <w:sz w:val="20"/>
          <w:szCs w:val="20"/>
        </w:rPr>
        <w:t xml:space="preserve">1) </w:t>
      </w:r>
      <w:r w:rsidR="00A20D16">
        <w:rPr>
          <w:rFonts w:eastAsia="Times New Roman" w:cs="Times New Roman"/>
          <w:color w:val="000000" w:themeColor="text1"/>
          <w:sz w:val="20"/>
          <w:szCs w:val="20"/>
          <w:lang w:eastAsia="pl-PL"/>
        </w:rPr>
        <w:t>k</w:t>
      </w:r>
      <w:r w:rsidR="00A20D16" w:rsidRPr="00FF617C">
        <w:rPr>
          <w:rFonts w:eastAsia="Times New Roman" w:cs="Times New Roman"/>
          <w:color w:val="000000" w:themeColor="text1"/>
          <w:sz w:val="20"/>
          <w:szCs w:val="20"/>
          <w:lang w:eastAsia="pl-PL"/>
        </w:rPr>
        <w:t>lasyczny kształt imitujący</w:t>
      </w:r>
      <w:r w:rsidR="00A20D16">
        <w:rPr>
          <w:rFonts w:eastAsia="Times New Roman" w:cs="Times New Roman"/>
          <w:color w:val="000000" w:themeColor="text1"/>
          <w:sz w:val="20"/>
          <w:szCs w:val="20"/>
          <w:lang w:eastAsia="pl-PL"/>
        </w:rPr>
        <w:t xml:space="preserve"> tradycyjną dachówkę ceramiczną</w:t>
      </w:r>
      <w:r w:rsidR="00A20D16" w:rsidRPr="00FF617C">
        <w:rPr>
          <w:rFonts w:eastAsia="Times New Roman" w:cs="Times New Roman"/>
          <w:color w:val="000000" w:themeColor="text1"/>
          <w:sz w:val="20"/>
          <w:szCs w:val="20"/>
          <w:lang w:eastAsia="pl-PL"/>
        </w:rPr>
        <w:t xml:space="preserve"> </w:t>
      </w:r>
      <w:r w:rsidR="00A20D16">
        <w:rPr>
          <w:rFonts w:eastAsia="Times New Roman" w:cs="Times New Roman"/>
          <w:color w:val="000000" w:themeColor="text1"/>
          <w:sz w:val="20"/>
          <w:szCs w:val="20"/>
          <w:lang w:eastAsia="pl-PL"/>
        </w:rPr>
        <w:br/>
        <w:t xml:space="preserve">2) </w:t>
      </w:r>
      <w:r w:rsidR="00773D3E">
        <w:rPr>
          <w:color w:val="000000" w:themeColor="text1"/>
          <w:sz w:val="20"/>
          <w:szCs w:val="20"/>
        </w:rPr>
        <w:t>s</w:t>
      </w:r>
      <w:r w:rsidR="00AD11CE" w:rsidRPr="00D15423">
        <w:rPr>
          <w:rFonts w:cs="Arial"/>
          <w:color w:val="000000" w:themeColor="text1"/>
          <w:sz w:val="20"/>
          <w:szCs w:val="20"/>
          <w:shd w:val="clear" w:color="auto" w:fill="FFFFFF"/>
        </w:rPr>
        <w:t>tal </w:t>
      </w:r>
      <w:r w:rsidR="00AD11CE" w:rsidRPr="00D15423">
        <w:rPr>
          <w:rStyle w:val="spelle"/>
          <w:rFonts w:cs="Arial"/>
          <w:color w:val="000000" w:themeColor="text1"/>
          <w:sz w:val="20"/>
          <w:szCs w:val="20"/>
          <w:bdr w:val="none" w:sz="0" w:space="0" w:color="auto" w:frame="1"/>
          <w:shd w:val="clear" w:color="auto" w:fill="FFFFFF"/>
        </w:rPr>
        <w:t>DX+Z</w:t>
      </w:r>
      <w:r w:rsidR="00AD11CE" w:rsidRPr="00D15423">
        <w:rPr>
          <w:rFonts w:cs="Arial"/>
          <w:color w:val="000000" w:themeColor="text1"/>
          <w:sz w:val="20"/>
          <w:szCs w:val="20"/>
          <w:shd w:val="clear" w:color="auto" w:fill="FFFFFF"/>
        </w:rPr>
        <w:t> ocynkowana obustronnie</w:t>
      </w:r>
      <w:r w:rsidR="00A20D16">
        <w:rPr>
          <w:rFonts w:cs="Arial"/>
          <w:color w:val="000000" w:themeColor="text1"/>
          <w:sz w:val="20"/>
          <w:szCs w:val="20"/>
          <w:shd w:val="clear" w:color="auto" w:fill="FFFFFF"/>
        </w:rPr>
        <w:t xml:space="preserve"> (Z225), </w:t>
      </w:r>
      <w:r w:rsidR="00A20D16">
        <w:rPr>
          <w:rFonts w:cs="Arial"/>
          <w:color w:val="000000" w:themeColor="text1"/>
          <w:sz w:val="20"/>
          <w:szCs w:val="20"/>
          <w:bdr w:val="none" w:sz="0" w:space="0" w:color="auto" w:frame="1"/>
        </w:rPr>
        <w:t>) g</w:t>
      </w:r>
      <w:r w:rsidR="00A20D16" w:rsidRPr="00D15423">
        <w:rPr>
          <w:rFonts w:cs="Arial"/>
          <w:color w:val="000000" w:themeColor="text1"/>
          <w:sz w:val="20"/>
          <w:szCs w:val="20"/>
          <w:shd w:val="clear" w:color="auto" w:fill="FFFFFF"/>
        </w:rPr>
        <w:t>rubość blachy: 0,5 – 0,55 mm</w:t>
      </w:r>
      <w:r w:rsidR="00A20D16">
        <w:rPr>
          <w:rFonts w:cs="Arial"/>
          <w:color w:val="000000" w:themeColor="text1"/>
          <w:sz w:val="20"/>
          <w:szCs w:val="20"/>
          <w:shd w:val="clear" w:color="auto" w:fill="FFFFFF"/>
        </w:rPr>
        <w:t xml:space="preserve">, </w:t>
      </w:r>
      <w:r w:rsidR="00A20D16" w:rsidRPr="00A20D16">
        <w:rPr>
          <w:rFonts w:cs="Arial"/>
          <w:color w:val="000000" w:themeColor="text1"/>
          <w:sz w:val="20"/>
          <w:szCs w:val="20"/>
          <w:shd w:val="clear" w:color="auto" w:fill="FFFFFF"/>
        </w:rPr>
        <w:t xml:space="preserve"> </w:t>
      </w:r>
      <w:r w:rsidR="00A20D16">
        <w:rPr>
          <w:color w:val="000000" w:themeColor="text1"/>
          <w:sz w:val="20"/>
          <w:szCs w:val="20"/>
        </w:rPr>
        <w:br/>
        <w:t>3) powłoka ochronna - poliester matowy,</w:t>
      </w:r>
      <w:r w:rsidR="00A20D16" w:rsidRPr="00D15423">
        <w:rPr>
          <w:color w:val="000000" w:themeColor="text1"/>
          <w:sz w:val="20"/>
          <w:szCs w:val="20"/>
        </w:rPr>
        <w:t xml:space="preserve"> </w:t>
      </w:r>
      <w:r w:rsidR="00A20D16">
        <w:rPr>
          <w:color w:val="000000" w:themeColor="text1"/>
          <w:sz w:val="20"/>
          <w:szCs w:val="20"/>
        </w:rPr>
        <w:t>p</w:t>
      </w:r>
      <w:r w:rsidR="00A20D16" w:rsidRPr="00D15423">
        <w:rPr>
          <w:color w:val="000000" w:themeColor="text1"/>
          <w:sz w:val="20"/>
          <w:szCs w:val="20"/>
        </w:rPr>
        <w:t>owłoka grub</w:t>
      </w:r>
      <w:r w:rsidR="00A20D16">
        <w:rPr>
          <w:color w:val="000000" w:themeColor="text1"/>
          <w:sz w:val="20"/>
          <w:szCs w:val="20"/>
        </w:rPr>
        <w:t xml:space="preserve">ości </w:t>
      </w:r>
      <w:r w:rsidR="00A20D16" w:rsidRPr="00D15423">
        <w:rPr>
          <w:color w:val="000000" w:themeColor="text1"/>
          <w:sz w:val="20"/>
          <w:szCs w:val="20"/>
        </w:rPr>
        <w:t xml:space="preserve">35 </w:t>
      </w:r>
      <w:r w:rsidR="00A20D16">
        <w:rPr>
          <w:rFonts w:eastAsia="Times New Roman" w:cs="Times New Roman"/>
          <w:color w:val="000000" w:themeColor="text1"/>
          <w:sz w:val="20"/>
          <w:szCs w:val="20"/>
          <w:lang w:eastAsia="pl-PL"/>
        </w:rPr>
        <w:t>µm</w:t>
      </w:r>
      <w:r w:rsidR="00A20D16" w:rsidRPr="00D15423">
        <w:rPr>
          <w:color w:val="000000" w:themeColor="text1"/>
          <w:sz w:val="20"/>
          <w:szCs w:val="20"/>
        </w:rPr>
        <w:t xml:space="preserve"> i prawie bez połysku, lekko chropowata i porowata, dzięki czemu pokrycie bardziej przypomina dachówkę.</w:t>
      </w:r>
      <w:r w:rsidR="00D56FFF">
        <w:rPr>
          <w:rFonts w:cs="Arial"/>
          <w:color w:val="000000" w:themeColor="text1"/>
          <w:sz w:val="20"/>
          <w:szCs w:val="20"/>
          <w:shd w:val="clear" w:color="auto" w:fill="FFFFFF"/>
        </w:rPr>
        <w:br/>
      </w:r>
      <w:r w:rsidR="00A20D16">
        <w:rPr>
          <w:rFonts w:cs="Arial"/>
          <w:color w:val="000000" w:themeColor="text1"/>
          <w:sz w:val="20"/>
          <w:szCs w:val="20"/>
          <w:bdr w:val="none" w:sz="0" w:space="0" w:color="auto" w:frame="1"/>
        </w:rPr>
        <w:t>4</w:t>
      </w:r>
      <w:r w:rsidR="000A7A8D">
        <w:rPr>
          <w:rFonts w:cs="Arial"/>
          <w:color w:val="000000" w:themeColor="text1"/>
          <w:sz w:val="20"/>
          <w:szCs w:val="20"/>
          <w:bdr w:val="none" w:sz="0" w:space="0" w:color="auto" w:frame="1"/>
        </w:rPr>
        <w:t>) dostępność kolorów z palety R</w:t>
      </w:r>
      <w:r w:rsidR="00AD11CE" w:rsidRPr="00D15423">
        <w:rPr>
          <w:rFonts w:cs="Arial"/>
          <w:color w:val="000000" w:themeColor="text1"/>
          <w:sz w:val="20"/>
          <w:szCs w:val="20"/>
          <w:bdr w:val="none" w:sz="0" w:space="0" w:color="auto" w:frame="1"/>
        </w:rPr>
        <w:t>AL 3005, 3011, 8017,</w:t>
      </w:r>
      <w:r w:rsidR="00A20D16">
        <w:rPr>
          <w:rFonts w:cs="Arial"/>
          <w:color w:val="000000" w:themeColor="text1"/>
          <w:sz w:val="20"/>
          <w:szCs w:val="20"/>
          <w:bdr w:val="none" w:sz="0" w:space="0" w:color="auto" w:frame="1"/>
        </w:rPr>
        <w:t xml:space="preserve"> </w:t>
      </w:r>
      <w:r w:rsidR="00AD11CE" w:rsidRPr="00D15423">
        <w:rPr>
          <w:rFonts w:cs="Arial"/>
          <w:color w:val="000000" w:themeColor="text1"/>
          <w:sz w:val="20"/>
          <w:szCs w:val="20"/>
          <w:bdr w:val="none" w:sz="0" w:space="0" w:color="auto" w:frame="1"/>
        </w:rPr>
        <w:t>7024,</w:t>
      </w:r>
      <w:r w:rsidR="00A20D16">
        <w:rPr>
          <w:rFonts w:cs="Arial"/>
          <w:color w:val="000000" w:themeColor="text1"/>
          <w:sz w:val="20"/>
          <w:szCs w:val="20"/>
          <w:bdr w:val="none" w:sz="0" w:space="0" w:color="auto" w:frame="1"/>
        </w:rPr>
        <w:t xml:space="preserve"> </w:t>
      </w:r>
      <w:r w:rsidR="00AD11CE" w:rsidRPr="00D15423">
        <w:rPr>
          <w:rFonts w:cs="Arial"/>
          <w:color w:val="000000" w:themeColor="text1"/>
          <w:sz w:val="20"/>
          <w:szCs w:val="20"/>
          <w:bdr w:val="none" w:sz="0" w:space="0" w:color="auto" w:frame="1"/>
        </w:rPr>
        <w:t>8019, 9005, 9006</w:t>
      </w:r>
      <w:r w:rsidR="000A7A8D">
        <w:rPr>
          <w:rFonts w:cs="Arial"/>
          <w:color w:val="000000" w:themeColor="text1"/>
          <w:sz w:val="20"/>
          <w:szCs w:val="20"/>
          <w:bdr w:val="none" w:sz="0" w:space="0" w:color="auto" w:frame="1"/>
        </w:rPr>
        <w:t xml:space="preserve">, </w:t>
      </w:r>
      <w:r w:rsidR="00AD11CE" w:rsidRPr="00D15423">
        <w:rPr>
          <w:rFonts w:cs="Arial"/>
          <w:color w:val="000000" w:themeColor="text1"/>
          <w:sz w:val="20"/>
          <w:szCs w:val="20"/>
          <w:bdr w:val="none" w:sz="0" w:space="0" w:color="auto" w:frame="1"/>
        </w:rPr>
        <w:t>odcienie w macie</w:t>
      </w:r>
      <w:r w:rsidR="00A20D16">
        <w:rPr>
          <w:rFonts w:cs="Arial"/>
          <w:color w:val="000000" w:themeColor="text1"/>
          <w:sz w:val="20"/>
          <w:szCs w:val="20"/>
          <w:bdr w:val="none" w:sz="0" w:space="0" w:color="auto" w:frame="1"/>
        </w:rPr>
        <w:t xml:space="preserve">, kolor zostanie wybrany przez zamawiającego po przedstawieniu </w:t>
      </w:r>
      <w:r w:rsidR="00AD11CE" w:rsidRPr="00D15423">
        <w:rPr>
          <w:rFonts w:cs="Arial"/>
          <w:color w:val="000000" w:themeColor="text1"/>
          <w:sz w:val="20"/>
          <w:szCs w:val="20"/>
          <w:bdr w:val="none" w:sz="0" w:space="0" w:color="auto" w:frame="1"/>
        </w:rPr>
        <w:t xml:space="preserve"> </w:t>
      </w:r>
      <w:r w:rsidR="00A20D16">
        <w:rPr>
          <w:rFonts w:cs="Arial"/>
          <w:color w:val="000000" w:themeColor="text1"/>
          <w:sz w:val="20"/>
          <w:szCs w:val="20"/>
          <w:bdr w:val="none" w:sz="0" w:space="0" w:color="auto" w:frame="1"/>
        </w:rPr>
        <w:t>dostępnego koloru przez wykonawcę</w:t>
      </w:r>
      <w:r w:rsidR="00A20D16">
        <w:rPr>
          <w:rFonts w:cs="Arial"/>
          <w:color w:val="000000" w:themeColor="text1"/>
          <w:sz w:val="20"/>
          <w:szCs w:val="20"/>
          <w:bdr w:val="none" w:sz="0" w:space="0" w:color="auto" w:frame="1"/>
        </w:rPr>
        <w:br/>
      </w:r>
      <w:r w:rsidR="00A20D16">
        <w:rPr>
          <w:rFonts w:cs="Arial"/>
          <w:color w:val="000000" w:themeColor="text1"/>
          <w:sz w:val="20"/>
          <w:szCs w:val="20"/>
          <w:shd w:val="clear" w:color="auto" w:fill="FFFFFF"/>
        </w:rPr>
        <w:t>Wymagana g</w:t>
      </w:r>
      <w:r w:rsidR="00D56FFF">
        <w:rPr>
          <w:rFonts w:cs="Arial"/>
          <w:color w:val="000000" w:themeColor="text1"/>
          <w:sz w:val="20"/>
          <w:szCs w:val="20"/>
          <w:shd w:val="clear" w:color="auto" w:fill="FFFFFF"/>
        </w:rPr>
        <w:t xml:space="preserve">warancja minimum 10 lat na powłokę zabezpieczającą </w:t>
      </w:r>
      <w:r w:rsidR="00616A22">
        <w:rPr>
          <w:color w:val="000000" w:themeColor="text1"/>
          <w:sz w:val="20"/>
          <w:szCs w:val="20"/>
        </w:rPr>
        <w:t>oraz</w:t>
      </w:r>
      <w:r w:rsidR="000A7A8D" w:rsidRPr="00D15423">
        <w:rPr>
          <w:color w:val="000000" w:themeColor="text1"/>
          <w:sz w:val="20"/>
          <w:szCs w:val="20"/>
        </w:rPr>
        <w:t xml:space="preserve"> na trwałość przyczepności powłoki do blachy i stałość koloru.</w:t>
      </w:r>
      <w:r w:rsidR="000A7A8D">
        <w:rPr>
          <w:color w:val="000000" w:themeColor="text1"/>
          <w:sz w:val="20"/>
          <w:szCs w:val="20"/>
        </w:rPr>
        <w:br/>
        <w:t>Wraz z d</w:t>
      </w:r>
      <w:r w:rsidR="00236BF4" w:rsidRPr="00D15423">
        <w:rPr>
          <w:color w:val="000000" w:themeColor="text1"/>
          <w:sz w:val="20"/>
          <w:szCs w:val="20"/>
        </w:rPr>
        <w:t xml:space="preserve">okumentem potwierdzającym, że blachodachówka spełnia obowiązujące wymagania, </w:t>
      </w:r>
      <w:r w:rsidR="000A7A8D">
        <w:rPr>
          <w:color w:val="000000" w:themeColor="text1"/>
          <w:sz w:val="20"/>
          <w:szCs w:val="20"/>
        </w:rPr>
        <w:t xml:space="preserve">którym </w:t>
      </w:r>
      <w:r w:rsidR="00236BF4" w:rsidRPr="00D15423">
        <w:rPr>
          <w:color w:val="000000" w:themeColor="text1"/>
          <w:sz w:val="20"/>
          <w:szCs w:val="20"/>
        </w:rPr>
        <w:t>jest aprobata techniczna i (lub) deklaracja zgodności.</w:t>
      </w:r>
      <w:r w:rsidR="000A7A8D">
        <w:rPr>
          <w:color w:val="000000" w:themeColor="text1"/>
          <w:sz w:val="20"/>
          <w:szCs w:val="20"/>
        </w:rP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2"/>
        <w:gridCol w:w="2338"/>
      </w:tblGrid>
      <w:tr w:rsidR="00FF617C" w:rsidRPr="00FF617C" w:rsidTr="00FF61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 długość modułu:</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350 lub 400 mm</w:t>
            </w:r>
          </w:p>
        </w:tc>
      </w:tr>
      <w:tr w:rsidR="00FF617C" w:rsidRPr="00FF617C" w:rsidTr="00FF61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wysokość przetoczenia: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15 lub 20 mm</w:t>
            </w:r>
          </w:p>
        </w:tc>
      </w:tr>
      <w:tr w:rsidR="00FF617C" w:rsidRPr="00FF617C" w:rsidTr="00FF61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wysokość profilu:</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25 mm</w:t>
            </w:r>
          </w:p>
        </w:tc>
      </w:tr>
      <w:tr w:rsidR="00FF617C" w:rsidRPr="00FF617C" w:rsidTr="00FF61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szerokość użytkowa</w:t>
            </w:r>
            <w:r w:rsidR="00616A22">
              <w:rPr>
                <w:rFonts w:eastAsia="Times New Roman" w:cs="Times New Roman"/>
                <w:color w:val="000000" w:themeColor="text1"/>
                <w:sz w:val="16"/>
                <w:szCs w:val="16"/>
                <w:lang w:eastAsia="pl-PL"/>
              </w:rPr>
              <w:t>, szer. krycia</w:t>
            </w:r>
            <w:r w:rsidRPr="00616A22">
              <w:rPr>
                <w:rFonts w:eastAsia="Times New Roman" w:cs="Times New Roman"/>
                <w:color w:val="000000" w:themeColor="text1"/>
                <w:sz w:val="16"/>
                <w:szCs w:val="16"/>
                <w:lang w:eastAsia="pl-PL"/>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1100 mm</w:t>
            </w:r>
          </w:p>
        </w:tc>
      </w:tr>
      <w:tr w:rsidR="00FF617C" w:rsidRPr="00FF617C" w:rsidTr="00FF61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szerokość całkowita:</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616A22" w:rsidP="001F20AD">
            <w:pPr>
              <w:spacing w:after="0"/>
              <w:rPr>
                <w:rFonts w:eastAsia="Times New Roman" w:cs="Times New Roman"/>
                <w:color w:val="000000" w:themeColor="text1"/>
                <w:sz w:val="16"/>
                <w:szCs w:val="16"/>
                <w:lang w:eastAsia="pl-PL"/>
              </w:rPr>
            </w:pPr>
            <w:r>
              <w:rPr>
                <w:rFonts w:eastAsia="Times New Roman" w:cs="Times New Roman"/>
                <w:color w:val="000000" w:themeColor="text1"/>
                <w:sz w:val="16"/>
                <w:szCs w:val="16"/>
                <w:lang w:eastAsia="pl-PL"/>
              </w:rPr>
              <w:t>~120</w:t>
            </w:r>
            <w:r w:rsidR="00FF617C" w:rsidRPr="00616A22">
              <w:rPr>
                <w:rFonts w:eastAsia="Times New Roman" w:cs="Times New Roman"/>
                <w:color w:val="000000" w:themeColor="text1"/>
                <w:sz w:val="16"/>
                <w:szCs w:val="16"/>
                <w:lang w:eastAsia="pl-PL"/>
              </w:rPr>
              <w:t>0</w:t>
            </w:r>
            <w:r>
              <w:rPr>
                <w:rFonts w:eastAsia="Times New Roman" w:cs="Times New Roman"/>
                <w:color w:val="000000" w:themeColor="text1"/>
                <w:sz w:val="16"/>
                <w:szCs w:val="16"/>
                <w:lang w:eastAsia="pl-PL"/>
              </w:rPr>
              <w:t xml:space="preserve"> </w:t>
            </w:r>
            <w:r w:rsidR="00FF617C" w:rsidRPr="00616A22">
              <w:rPr>
                <w:rFonts w:eastAsia="Times New Roman" w:cs="Times New Roman"/>
                <w:color w:val="000000" w:themeColor="text1"/>
                <w:sz w:val="16"/>
                <w:szCs w:val="16"/>
                <w:lang w:eastAsia="pl-PL"/>
              </w:rPr>
              <w:t>mm</w:t>
            </w:r>
          </w:p>
        </w:tc>
      </w:tr>
      <w:tr w:rsidR="00FF617C" w:rsidRPr="00FF617C" w:rsidTr="00FF61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waga 1 m2</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616A22" w:rsidP="001F20AD">
            <w:pPr>
              <w:spacing w:after="0"/>
              <w:rPr>
                <w:rFonts w:eastAsia="Times New Roman" w:cs="Times New Roman"/>
                <w:color w:val="000000" w:themeColor="text1"/>
                <w:sz w:val="16"/>
                <w:szCs w:val="16"/>
                <w:vertAlign w:val="superscript"/>
                <w:lang w:eastAsia="pl-PL"/>
              </w:rPr>
            </w:pPr>
            <w:r>
              <w:rPr>
                <w:rFonts w:eastAsia="Times New Roman" w:cs="Times New Roman"/>
                <w:color w:val="000000" w:themeColor="text1"/>
                <w:sz w:val="16"/>
                <w:szCs w:val="16"/>
                <w:lang w:eastAsia="pl-PL"/>
              </w:rPr>
              <w:t>~5</w:t>
            </w:r>
            <w:r w:rsidR="00FF617C" w:rsidRPr="00616A22">
              <w:rPr>
                <w:rFonts w:eastAsia="Times New Roman" w:cs="Times New Roman"/>
                <w:color w:val="000000" w:themeColor="text1"/>
                <w:sz w:val="16"/>
                <w:szCs w:val="16"/>
                <w:lang w:eastAsia="pl-PL"/>
              </w:rPr>
              <w:t>,</w:t>
            </w:r>
            <w:r>
              <w:rPr>
                <w:rFonts w:eastAsia="Times New Roman" w:cs="Times New Roman"/>
                <w:color w:val="000000" w:themeColor="text1"/>
                <w:sz w:val="16"/>
                <w:szCs w:val="16"/>
                <w:lang w:eastAsia="pl-PL"/>
              </w:rPr>
              <w:t>0</w:t>
            </w:r>
            <w:r w:rsidR="00FF617C" w:rsidRPr="00616A22">
              <w:rPr>
                <w:rFonts w:eastAsia="Times New Roman" w:cs="Times New Roman"/>
                <w:color w:val="000000" w:themeColor="text1"/>
                <w:sz w:val="16"/>
                <w:szCs w:val="16"/>
                <w:lang w:eastAsia="pl-PL"/>
              </w:rPr>
              <w:t xml:space="preserve"> kg/m</w:t>
            </w:r>
            <w:r>
              <w:rPr>
                <w:rFonts w:eastAsia="Times New Roman" w:cs="Times New Roman"/>
                <w:color w:val="000000" w:themeColor="text1"/>
                <w:sz w:val="16"/>
                <w:szCs w:val="16"/>
                <w:vertAlign w:val="superscript"/>
                <w:lang w:eastAsia="pl-PL"/>
              </w:rPr>
              <w:t>2</w:t>
            </w:r>
          </w:p>
        </w:tc>
      </w:tr>
      <w:tr w:rsidR="00FF617C" w:rsidRPr="00FF617C" w:rsidTr="00FF61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616A22" w:rsidP="001F20AD">
            <w:pPr>
              <w:spacing w:after="0"/>
              <w:rPr>
                <w:rFonts w:eastAsia="Times New Roman" w:cs="Times New Roman"/>
                <w:color w:val="000000" w:themeColor="text1"/>
                <w:sz w:val="16"/>
                <w:szCs w:val="16"/>
                <w:lang w:eastAsia="pl-PL"/>
              </w:rPr>
            </w:pPr>
            <w:r>
              <w:rPr>
                <w:rFonts w:eastAsia="Times New Roman" w:cs="Times New Roman"/>
                <w:color w:val="000000" w:themeColor="text1"/>
                <w:sz w:val="16"/>
                <w:szCs w:val="16"/>
                <w:lang w:eastAsia="pl-PL"/>
              </w:rPr>
              <w:t xml:space="preserve">max. </w:t>
            </w:r>
            <w:r w:rsidR="00FF617C" w:rsidRPr="00616A22">
              <w:rPr>
                <w:rFonts w:eastAsia="Times New Roman" w:cs="Times New Roman"/>
                <w:color w:val="000000" w:themeColor="text1"/>
                <w:sz w:val="16"/>
                <w:szCs w:val="16"/>
                <w:lang w:eastAsia="pl-PL"/>
              </w:rPr>
              <w:t>długość arkusza:</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dla modułu 350 –</w:t>
            </w:r>
            <w:r w:rsidR="00616A22">
              <w:rPr>
                <w:rFonts w:eastAsia="Times New Roman" w:cs="Times New Roman"/>
                <w:color w:val="000000" w:themeColor="text1"/>
                <w:sz w:val="16"/>
                <w:szCs w:val="16"/>
                <w:lang w:eastAsia="pl-PL"/>
              </w:rPr>
              <w:t xml:space="preserve"> 5000 mm</w:t>
            </w:r>
            <w:r w:rsidR="00616A22">
              <w:rPr>
                <w:rFonts w:eastAsia="Times New Roman" w:cs="Times New Roman"/>
                <w:color w:val="000000" w:themeColor="text1"/>
                <w:sz w:val="16"/>
                <w:szCs w:val="16"/>
                <w:lang w:eastAsia="pl-PL"/>
              </w:rPr>
              <w:br/>
              <w:t xml:space="preserve">dla modułu 400 –  5300 </w:t>
            </w:r>
            <w:r w:rsidRPr="00616A22">
              <w:rPr>
                <w:rFonts w:eastAsia="Times New Roman" w:cs="Times New Roman"/>
                <w:color w:val="000000" w:themeColor="text1"/>
                <w:sz w:val="16"/>
                <w:szCs w:val="16"/>
                <w:lang w:eastAsia="pl-PL"/>
              </w:rPr>
              <w:t>mm</w:t>
            </w:r>
          </w:p>
        </w:tc>
      </w:tr>
      <w:tr w:rsidR="00FF617C" w:rsidRPr="00FF617C" w:rsidTr="00FF61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min. długość arkusza:</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dla modułu 350 – 800 mm</w:t>
            </w:r>
            <w:r w:rsidRPr="00616A22">
              <w:rPr>
                <w:rFonts w:eastAsia="Times New Roman" w:cs="Times New Roman"/>
                <w:color w:val="000000" w:themeColor="text1"/>
                <w:sz w:val="16"/>
                <w:szCs w:val="16"/>
                <w:lang w:eastAsia="pl-PL"/>
              </w:rPr>
              <w:br/>
              <w:t>dla modułu 400 –  900 mm</w:t>
            </w:r>
          </w:p>
        </w:tc>
      </w:tr>
      <w:tr w:rsidR="00FF617C" w:rsidRPr="00FF617C" w:rsidTr="00FF61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616A22" w:rsidP="001F20AD">
            <w:pPr>
              <w:spacing w:after="0"/>
              <w:rPr>
                <w:rFonts w:eastAsia="Times New Roman" w:cs="Times New Roman"/>
                <w:color w:val="000000" w:themeColor="text1"/>
                <w:sz w:val="16"/>
                <w:szCs w:val="16"/>
                <w:lang w:eastAsia="pl-PL"/>
              </w:rPr>
            </w:pPr>
            <w:r>
              <w:rPr>
                <w:rFonts w:eastAsia="Times New Roman" w:cs="Times New Roman"/>
                <w:color w:val="000000" w:themeColor="text1"/>
                <w:sz w:val="16"/>
                <w:szCs w:val="16"/>
                <w:lang w:eastAsia="pl-PL"/>
              </w:rPr>
              <w:t>a</w:t>
            </w:r>
            <w:r w:rsidR="00FF617C" w:rsidRPr="00616A22">
              <w:rPr>
                <w:rFonts w:eastAsia="Times New Roman" w:cs="Times New Roman"/>
                <w:color w:val="000000" w:themeColor="text1"/>
                <w:sz w:val="16"/>
                <w:szCs w:val="16"/>
                <w:lang w:eastAsia="pl-PL"/>
              </w:rPr>
              <w:t>kcesoria</w:t>
            </w:r>
            <w:r>
              <w:rPr>
                <w:rFonts w:eastAsia="Times New Roman" w:cs="Times New Roman"/>
                <w:color w:val="000000" w:themeColor="text1"/>
                <w:sz w:val="16"/>
                <w:szCs w:val="16"/>
                <w:lang w:eastAsia="pl-PL"/>
              </w:rPr>
              <w:t xml:space="preserve"> wymagane w przyjętym systemie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7C" w:rsidRPr="00616A22" w:rsidRDefault="00FF617C" w:rsidP="001F20AD">
            <w:pPr>
              <w:spacing w:after="0"/>
              <w:rPr>
                <w:rFonts w:eastAsia="Times New Roman" w:cs="Times New Roman"/>
                <w:color w:val="000000" w:themeColor="text1"/>
                <w:sz w:val="16"/>
                <w:szCs w:val="16"/>
                <w:lang w:eastAsia="pl-PL"/>
              </w:rPr>
            </w:pPr>
            <w:r w:rsidRPr="00616A22">
              <w:rPr>
                <w:rFonts w:eastAsia="Times New Roman" w:cs="Times New Roman"/>
                <w:color w:val="000000" w:themeColor="text1"/>
                <w:sz w:val="16"/>
                <w:szCs w:val="16"/>
                <w:lang w:eastAsia="pl-PL"/>
              </w:rPr>
              <w:t>wkręty, uszczelki, kołnierze uszcz., </w:t>
            </w:r>
            <w:r w:rsidRPr="00616A22">
              <w:rPr>
                <w:rFonts w:eastAsia="Times New Roman" w:cs="Times New Roman"/>
                <w:color w:val="000000" w:themeColor="text1"/>
                <w:sz w:val="16"/>
                <w:szCs w:val="16"/>
                <w:lang w:eastAsia="pl-PL"/>
              </w:rPr>
              <w:br/>
              <w:t>obróbki, farby zaprawkowe</w:t>
            </w:r>
          </w:p>
        </w:tc>
      </w:tr>
    </w:tbl>
    <w:p w:rsidR="007B73F0" w:rsidRDefault="001F20AD" w:rsidP="001F20AD">
      <w:pPr>
        <w:rPr>
          <w:rFonts w:cs="Arial"/>
          <w:color w:val="000000"/>
          <w:sz w:val="20"/>
          <w:szCs w:val="20"/>
          <w:shd w:val="clear" w:color="auto" w:fill="FFFFFF"/>
        </w:rPr>
      </w:pPr>
      <w:r>
        <w:rPr>
          <w:b/>
          <w:color w:val="000000" w:themeColor="text1"/>
          <w:sz w:val="20"/>
          <w:szCs w:val="20"/>
        </w:rPr>
        <w:br/>
        <w:t>6</w:t>
      </w:r>
      <w:r w:rsidR="000A7A8D" w:rsidRPr="00991D52">
        <w:rPr>
          <w:b/>
          <w:color w:val="000000" w:themeColor="text1"/>
          <w:sz w:val="20"/>
          <w:szCs w:val="20"/>
        </w:rPr>
        <w:t>. Stolarka okienna</w:t>
      </w:r>
      <w:r w:rsidR="007B73F0" w:rsidRPr="00991D52">
        <w:rPr>
          <w:b/>
          <w:color w:val="000000" w:themeColor="text1"/>
          <w:sz w:val="20"/>
          <w:szCs w:val="20"/>
        </w:rPr>
        <w:br/>
      </w:r>
      <w:r w:rsidR="007B73F0" w:rsidRPr="007B73F0">
        <w:rPr>
          <w:rFonts w:cs="Arial"/>
          <w:color w:val="000000"/>
          <w:sz w:val="20"/>
          <w:szCs w:val="20"/>
          <w:shd w:val="clear" w:color="auto" w:fill="FFFFFF"/>
        </w:rPr>
        <w:t>System o</w:t>
      </w:r>
      <w:r w:rsidR="007B73F0">
        <w:rPr>
          <w:rFonts w:cs="Arial"/>
          <w:color w:val="000000"/>
          <w:sz w:val="20"/>
          <w:szCs w:val="20"/>
          <w:shd w:val="clear" w:color="auto" w:fill="FFFFFF"/>
        </w:rPr>
        <w:t xml:space="preserve">kienny o </w:t>
      </w:r>
      <w:r w:rsidR="007B73F0" w:rsidRPr="007B73F0">
        <w:rPr>
          <w:rFonts w:cs="Arial"/>
          <w:color w:val="000000"/>
          <w:sz w:val="20"/>
          <w:szCs w:val="20"/>
          <w:shd w:val="clear" w:color="auto" w:fill="FFFFFF"/>
        </w:rPr>
        <w:t xml:space="preserve"> głębokości zabudowy 60 mm, z uszczelnie</w:t>
      </w:r>
      <w:r w:rsidR="007B73F0">
        <w:rPr>
          <w:rFonts w:cs="Arial"/>
          <w:color w:val="000000"/>
          <w:sz w:val="20"/>
          <w:szCs w:val="20"/>
          <w:shd w:val="clear" w:color="auto" w:fill="FFFFFF"/>
        </w:rPr>
        <w:t>niem zewnętrznym, 3-4 komorowy z</w:t>
      </w:r>
      <w:r w:rsidR="007B73F0" w:rsidRPr="007B73F0">
        <w:rPr>
          <w:rFonts w:cs="Arial"/>
          <w:color w:val="000000"/>
          <w:sz w:val="20"/>
          <w:szCs w:val="20"/>
          <w:shd w:val="clear" w:color="auto" w:fill="FFFFFF"/>
        </w:rPr>
        <w:t xml:space="preserve"> </w:t>
      </w:r>
      <w:r w:rsidR="007B73F0">
        <w:rPr>
          <w:rFonts w:cs="Arial"/>
          <w:color w:val="000000"/>
          <w:sz w:val="20"/>
          <w:szCs w:val="20"/>
          <w:shd w:val="clear" w:color="auto" w:fill="FFFFFF"/>
        </w:rPr>
        <w:t>s</w:t>
      </w:r>
      <w:r w:rsidR="007B73F0" w:rsidRPr="007B73F0">
        <w:rPr>
          <w:rFonts w:cs="Arial"/>
          <w:color w:val="000000"/>
          <w:sz w:val="20"/>
          <w:szCs w:val="20"/>
          <w:shd w:val="clear" w:color="auto" w:fill="FFFFFF"/>
        </w:rPr>
        <w:t xml:space="preserve">ystem podwójnego uszczelnienia za pomocą uszczelek przylgowych wykonanych z materiału odpornego na działanie czynników atmosferycznych </w:t>
      </w:r>
      <w:r w:rsidR="007B73F0">
        <w:rPr>
          <w:rFonts w:cs="Arial"/>
          <w:color w:val="000000"/>
          <w:sz w:val="20"/>
          <w:szCs w:val="20"/>
          <w:shd w:val="clear" w:color="auto" w:fill="FFFFFF"/>
        </w:rPr>
        <w:t xml:space="preserve">wraz </w:t>
      </w:r>
      <w:r w:rsidR="007B73F0" w:rsidRPr="007B73F0">
        <w:rPr>
          <w:rFonts w:cs="Arial"/>
          <w:color w:val="000000"/>
          <w:sz w:val="20"/>
          <w:szCs w:val="20"/>
          <w:shd w:val="clear" w:color="auto" w:fill="FFFFFF"/>
        </w:rPr>
        <w:t>z zastosowanie</w:t>
      </w:r>
      <w:r w:rsidR="007B73F0">
        <w:rPr>
          <w:rFonts w:cs="Arial"/>
          <w:color w:val="000000"/>
          <w:sz w:val="20"/>
          <w:szCs w:val="20"/>
          <w:shd w:val="clear" w:color="auto" w:fill="FFFFFF"/>
        </w:rPr>
        <w:t>m</w:t>
      </w:r>
      <w:r w:rsidR="007B73F0" w:rsidRPr="007B73F0">
        <w:rPr>
          <w:rFonts w:cs="Arial"/>
          <w:color w:val="000000"/>
          <w:sz w:val="20"/>
          <w:szCs w:val="20"/>
          <w:shd w:val="clear" w:color="auto" w:fill="FFFFFF"/>
        </w:rPr>
        <w:t xml:space="preserve"> odpowiedniego pakietu szybowego gwarantują</w:t>
      </w:r>
      <w:r w:rsidR="007B73F0">
        <w:rPr>
          <w:rFonts w:cs="Arial"/>
          <w:color w:val="000000"/>
          <w:sz w:val="20"/>
          <w:szCs w:val="20"/>
          <w:shd w:val="clear" w:color="auto" w:fill="FFFFFF"/>
        </w:rPr>
        <w:t>cego</w:t>
      </w:r>
      <w:r w:rsidR="007B73F0" w:rsidRPr="007B73F0">
        <w:rPr>
          <w:rFonts w:cs="Arial"/>
          <w:color w:val="000000"/>
          <w:sz w:val="20"/>
          <w:szCs w:val="20"/>
          <w:shd w:val="clear" w:color="auto" w:fill="FFFFFF"/>
        </w:rPr>
        <w:t xml:space="preserve"> skuteczną izolację termiczną, </w:t>
      </w:r>
      <w:r w:rsidR="007B73F0">
        <w:rPr>
          <w:rFonts w:cs="Arial"/>
          <w:color w:val="000000"/>
          <w:sz w:val="20"/>
          <w:szCs w:val="20"/>
          <w:shd w:val="clear" w:color="auto" w:fill="FFFFFF"/>
        </w:rPr>
        <w:t xml:space="preserve">profil okienny winien posiadać </w:t>
      </w:r>
      <w:r w:rsidR="007B73F0" w:rsidRPr="007B73F0">
        <w:rPr>
          <w:rFonts w:cs="Arial"/>
          <w:color w:val="000000"/>
          <w:sz w:val="20"/>
          <w:szCs w:val="20"/>
          <w:shd w:val="clear" w:color="auto" w:fill="FFFFFF"/>
        </w:rPr>
        <w:t>odpowiednio dobrane wzmocnienia ze stali ocynkowanej gwarantują</w:t>
      </w:r>
      <w:r w:rsidR="007B73F0">
        <w:rPr>
          <w:rFonts w:cs="Arial"/>
          <w:color w:val="000000"/>
          <w:sz w:val="20"/>
          <w:szCs w:val="20"/>
          <w:shd w:val="clear" w:color="auto" w:fill="FFFFFF"/>
        </w:rPr>
        <w:t>cą wyjątkową trwałość okien</w:t>
      </w:r>
      <w:r w:rsidR="0029751B">
        <w:rPr>
          <w:rFonts w:cs="Arial"/>
          <w:color w:val="000000"/>
          <w:sz w:val="20"/>
          <w:szCs w:val="20"/>
          <w:shd w:val="clear" w:color="auto" w:fill="FFFFFF"/>
        </w:rPr>
        <w:t xml:space="preserve">, </w:t>
      </w:r>
      <w:r w:rsidR="007B73F0" w:rsidRPr="007B73F0">
        <w:rPr>
          <w:rFonts w:cs="Arial"/>
          <w:color w:val="000000"/>
          <w:sz w:val="20"/>
          <w:szCs w:val="20"/>
          <w:shd w:val="clear" w:color="auto" w:fill="FFFFFF"/>
        </w:rPr>
        <w:t xml:space="preserve"> </w:t>
      </w:r>
      <w:r w:rsidR="0029751B">
        <w:rPr>
          <w:rFonts w:cs="Arial"/>
          <w:color w:val="000000"/>
          <w:sz w:val="20"/>
          <w:szCs w:val="20"/>
          <w:shd w:val="clear" w:color="auto" w:fill="FFFFFF"/>
        </w:rPr>
        <w:t xml:space="preserve">dla przykładu stolarka okienna w </w:t>
      </w:r>
      <w:r w:rsidR="0029751B" w:rsidRPr="007B73F0">
        <w:rPr>
          <w:rFonts w:eastAsia="Times New Roman" w:cs="Arial"/>
          <w:color w:val="000000"/>
          <w:sz w:val="20"/>
          <w:szCs w:val="20"/>
          <w:lang w:eastAsia="pl-PL"/>
        </w:rPr>
        <w:t>system</w:t>
      </w:r>
      <w:r w:rsidR="0029751B">
        <w:rPr>
          <w:rFonts w:eastAsia="Times New Roman" w:cs="Arial"/>
          <w:color w:val="000000"/>
          <w:sz w:val="20"/>
          <w:szCs w:val="20"/>
          <w:lang w:eastAsia="pl-PL"/>
        </w:rPr>
        <w:t>ie</w:t>
      </w:r>
      <w:r w:rsidR="0029751B" w:rsidRPr="007B73F0">
        <w:rPr>
          <w:rFonts w:eastAsia="Times New Roman" w:cs="Arial"/>
          <w:color w:val="000000"/>
          <w:sz w:val="20"/>
          <w:szCs w:val="20"/>
          <w:lang w:eastAsia="pl-PL"/>
        </w:rPr>
        <w:t xml:space="preserve"> </w:t>
      </w:r>
      <w:r w:rsidR="0029751B">
        <w:rPr>
          <w:rFonts w:eastAsia="Times New Roman" w:cs="Arial"/>
          <w:color w:val="000000"/>
          <w:sz w:val="20"/>
          <w:szCs w:val="20"/>
          <w:lang w:eastAsia="pl-PL"/>
        </w:rPr>
        <w:t xml:space="preserve">nie gorszym niż </w:t>
      </w:r>
      <w:r w:rsidR="0029751B" w:rsidRPr="007B73F0">
        <w:rPr>
          <w:rFonts w:eastAsia="Times New Roman" w:cs="Arial"/>
          <w:color w:val="000000"/>
          <w:sz w:val="20"/>
          <w:szCs w:val="20"/>
          <w:lang w:eastAsia="pl-PL"/>
        </w:rPr>
        <w:t>IDEAL 2000</w:t>
      </w:r>
      <w:r w:rsidR="00991D52">
        <w:rPr>
          <w:rFonts w:eastAsia="Times New Roman" w:cs="Arial"/>
          <w:color w:val="000000"/>
          <w:sz w:val="20"/>
          <w:szCs w:val="20"/>
          <w:lang w:eastAsia="pl-PL"/>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26"/>
        <w:gridCol w:w="3125"/>
      </w:tblGrid>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cs="Arial"/>
                <w:color w:val="000000"/>
                <w:sz w:val="20"/>
                <w:szCs w:val="20"/>
                <w:shd w:val="clear" w:color="auto" w:fill="FFFFFF"/>
              </w:rPr>
              <w:t xml:space="preserve">Specyfikacja techniczna: </w:t>
            </w:r>
            <w:r>
              <w:rPr>
                <w:rFonts w:cs="Arial"/>
                <w:color w:val="000000"/>
                <w:sz w:val="20"/>
                <w:szCs w:val="20"/>
                <w:shd w:val="clear" w:color="auto" w:fill="FFFFFF"/>
              </w:rPr>
              <w:br/>
            </w:r>
            <w:r>
              <w:rPr>
                <w:rFonts w:eastAsia="Times New Roman" w:cs="Arial"/>
                <w:color w:val="000000"/>
                <w:sz w:val="20"/>
                <w:szCs w:val="20"/>
                <w:lang w:eastAsia="pl-PL"/>
              </w:rPr>
              <w:t>g</w:t>
            </w:r>
            <w:r w:rsidRPr="007B73F0">
              <w:rPr>
                <w:rFonts w:eastAsia="Times New Roman" w:cs="Arial"/>
                <w:color w:val="000000"/>
                <w:sz w:val="20"/>
                <w:szCs w:val="20"/>
                <w:lang w:eastAsia="pl-PL"/>
              </w:rPr>
              <w:t>łębokość zabudowy:</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60 mm</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s</w:t>
            </w:r>
            <w:r w:rsidRPr="007B73F0">
              <w:rPr>
                <w:rFonts w:eastAsia="Times New Roman" w:cs="Arial"/>
                <w:color w:val="000000"/>
                <w:sz w:val="20"/>
                <w:szCs w:val="20"/>
                <w:lang w:eastAsia="pl-PL"/>
              </w:rPr>
              <w:t>zerokość zestawu rama/skrzydło:</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114 mm</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m</w:t>
            </w:r>
            <w:r w:rsidRPr="007B73F0">
              <w:rPr>
                <w:rFonts w:eastAsia="Times New Roman" w:cs="Arial"/>
                <w:color w:val="000000"/>
                <w:sz w:val="20"/>
                <w:szCs w:val="20"/>
                <w:lang w:eastAsia="pl-PL"/>
              </w:rPr>
              <w:t>aksymalna grubość oszklenia:</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33 mm </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i</w:t>
            </w:r>
            <w:r w:rsidRPr="007B73F0">
              <w:rPr>
                <w:rFonts w:eastAsia="Times New Roman" w:cs="Arial"/>
                <w:color w:val="000000"/>
                <w:sz w:val="20"/>
                <w:szCs w:val="20"/>
                <w:lang w:eastAsia="pl-PL"/>
              </w:rPr>
              <w:t>lość komór:</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3-4</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s</w:t>
            </w:r>
            <w:r w:rsidRPr="007B73F0">
              <w:rPr>
                <w:rFonts w:eastAsia="Times New Roman" w:cs="Arial"/>
                <w:color w:val="000000"/>
                <w:sz w:val="20"/>
                <w:szCs w:val="20"/>
                <w:lang w:eastAsia="pl-PL"/>
              </w:rPr>
              <w:t>ystem uszczelnienia: </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zewnętrzne (2 uszczelki)</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s</w:t>
            </w:r>
            <w:r w:rsidRPr="007B73F0">
              <w:rPr>
                <w:rFonts w:eastAsia="Times New Roman" w:cs="Arial"/>
                <w:color w:val="000000"/>
                <w:sz w:val="20"/>
                <w:szCs w:val="20"/>
                <w:lang w:eastAsia="pl-PL"/>
              </w:rPr>
              <w:t>ystem wzmocnienia: </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stal </w:t>
            </w:r>
            <w:r>
              <w:rPr>
                <w:rFonts w:eastAsia="Times New Roman" w:cs="Arial"/>
                <w:color w:val="000000"/>
                <w:sz w:val="20"/>
                <w:szCs w:val="20"/>
                <w:lang w:eastAsia="pl-PL"/>
              </w:rPr>
              <w:t>ocynkowana</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stylistyka profili:</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classic-line, round-line</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w</w:t>
            </w:r>
            <w:r w:rsidRPr="007B73F0">
              <w:rPr>
                <w:rFonts w:eastAsia="Times New Roman" w:cs="Arial"/>
                <w:color w:val="000000"/>
                <w:sz w:val="20"/>
                <w:szCs w:val="20"/>
                <w:lang w:eastAsia="pl-PL"/>
              </w:rPr>
              <w:t>spółczynnik przenikania ciepła:</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U</w:t>
            </w:r>
            <w:r w:rsidRPr="007B73F0">
              <w:rPr>
                <w:rFonts w:eastAsia="Times New Roman" w:cs="Arial"/>
                <w:color w:val="000000"/>
                <w:sz w:val="20"/>
                <w:szCs w:val="20"/>
                <w:vertAlign w:val="subscript"/>
                <w:lang w:eastAsia="pl-PL"/>
              </w:rPr>
              <w:t>f</w:t>
            </w:r>
            <w:r w:rsidRPr="007B73F0">
              <w:rPr>
                <w:rFonts w:eastAsia="Times New Roman" w:cs="Arial"/>
                <w:color w:val="000000"/>
                <w:sz w:val="20"/>
                <w:szCs w:val="20"/>
                <w:lang w:eastAsia="pl-PL"/>
              </w:rPr>
              <w:t>=1,6 W/m</w:t>
            </w:r>
            <w:r w:rsidRPr="007B73F0">
              <w:rPr>
                <w:rFonts w:eastAsia="Times New Roman" w:cs="Arial"/>
                <w:color w:val="000000"/>
                <w:sz w:val="20"/>
                <w:szCs w:val="20"/>
                <w:vertAlign w:val="superscript"/>
                <w:lang w:eastAsia="pl-PL"/>
              </w:rPr>
              <w:t>2</w:t>
            </w:r>
            <w:r w:rsidRPr="007B73F0">
              <w:rPr>
                <w:rFonts w:eastAsia="Times New Roman" w:cs="Arial"/>
                <w:color w:val="000000"/>
                <w:sz w:val="20"/>
                <w:szCs w:val="20"/>
                <w:lang w:eastAsia="pl-PL"/>
              </w:rPr>
              <w:t>K </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o</w:t>
            </w:r>
            <w:r w:rsidRPr="007B73F0">
              <w:rPr>
                <w:rFonts w:eastAsia="Times New Roman" w:cs="Arial"/>
                <w:color w:val="000000"/>
                <w:sz w:val="20"/>
                <w:szCs w:val="20"/>
                <w:lang w:eastAsia="pl-PL"/>
              </w:rPr>
              <w:t>dporność na działanie wiatru:</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C5</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w</w:t>
            </w:r>
            <w:r w:rsidRPr="007B73F0">
              <w:rPr>
                <w:rFonts w:eastAsia="Times New Roman" w:cs="Arial"/>
                <w:color w:val="000000"/>
                <w:sz w:val="20"/>
                <w:szCs w:val="20"/>
                <w:lang w:eastAsia="pl-PL"/>
              </w:rPr>
              <w:t>odoszczelność:</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9A</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p</w:t>
            </w:r>
            <w:r w:rsidRPr="007B73F0">
              <w:rPr>
                <w:rFonts w:eastAsia="Times New Roman" w:cs="Arial"/>
                <w:color w:val="000000"/>
                <w:sz w:val="20"/>
                <w:szCs w:val="20"/>
                <w:lang w:eastAsia="pl-PL"/>
              </w:rPr>
              <w:t>rzepuszczalność powietrza:</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4</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i</w:t>
            </w:r>
            <w:r w:rsidRPr="007B73F0">
              <w:rPr>
                <w:rFonts w:eastAsia="Times New Roman" w:cs="Arial"/>
                <w:color w:val="000000"/>
                <w:sz w:val="20"/>
                <w:szCs w:val="20"/>
                <w:lang w:eastAsia="pl-PL"/>
              </w:rPr>
              <w:t>zolacyjność akustyczna z pakietem szybowym 4/16/4:</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32(-1;-4)dB</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m</w:t>
            </w:r>
            <w:r w:rsidRPr="007B73F0">
              <w:rPr>
                <w:rFonts w:eastAsia="Times New Roman" w:cs="Arial"/>
                <w:color w:val="000000"/>
                <w:sz w:val="20"/>
                <w:szCs w:val="20"/>
                <w:lang w:eastAsia="pl-PL"/>
              </w:rPr>
              <w:t>aksymalna izolacyjność akustyczna:</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43(-1;-2)dB*</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m</w:t>
            </w:r>
            <w:r w:rsidRPr="007B73F0">
              <w:rPr>
                <w:rFonts w:eastAsia="Times New Roman" w:cs="Arial"/>
                <w:color w:val="000000"/>
                <w:sz w:val="20"/>
                <w:szCs w:val="20"/>
                <w:lang w:eastAsia="pl-PL"/>
              </w:rPr>
              <w:t>ożliwość pianowania:</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tak  </w:t>
            </w:r>
          </w:p>
        </w:tc>
      </w:tr>
      <w:tr w:rsidR="007B73F0" w:rsidRPr="007B73F0" w:rsidTr="00C33F2B">
        <w:tc>
          <w:tcPr>
            <w:tcW w:w="5026"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Pr>
                <w:rFonts w:eastAsia="Times New Roman" w:cs="Arial"/>
                <w:color w:val="000000"/>
                <w:sz w:val="20"/>
                <w:szCs w:val="20"/>
                <w:lang w:eastAsia="pl-PL"/>
              </w:rPr>
              <w:t>w</w:t>
            </w:r>
            <w:r w:rsidRPr="007B73F0">
              <w:rPr>
                <w:rFonts w:eastAsia="Times New Roman" w:cs="Arial"/>
                <w:color w:val="000000"/>
                <w:sz w:val="20"/>
                <w:szCs w:val="20"/>
                <w:lang w:eastAsia="pl-PL"/>
              </w:rPr>
              <w:t>ymienne uszczelki:</w:t>
            </w:r>
          </w:p>
        </w:tc>
        <w:tc>
          <w:tcPr>
            <w:tcW w:w="3125" w:type="dxa"/>
            <w:shd w:val="clear" w:color="auto" w:fill="FFFFFF"/>
            <w:tcMar>
              <w:top w:w="0" w:type="dxa"/>
              <w:left w:w="0" w:type="dxa"/>
              <w:bottom w:w="0" w:type="dxa"/>
              <w:right w:w="0" w:type="dxa"/>
            </w:tcMar>
            <w:vAlign w:val="center"/>
            <w:hideMark/>
          </w:tcPr>
          <w:p w:rsidR="007B73F0" w:rsidRPr="007B73F0" w:rsidRDefault="007B73F0" w:rsidP="001F20AD">
            <w:pPr>
              <w:spacing w:after="0"/>
              <w:rPr>
                <w:rFonts w:eastAsia="Times New Roman" w:cs="Arial"/>
                <w:color w:val="000000"/>
                <w:sz w:val="20"/>
                <w:szCs w:val="20"/>
                <w:lang w:eastAsia="pl-PL"/>
              </w:rPr>
            </w:pPr>
            <w:r w:rsidRPr="007B73F0">
              <w:rPr>
                <w:rFonts w:eastAsia="Times New Roman" w:cs="Arial"/>
                <w:color w:val="000000"/>
                <w:sz w:val="20"/>
                <w:szCs w:val="20"/>
                <w:lang w:eastAsia="pl-PL"/>
              </w:rPr>
              <w:t>tak</w:t>
            </w:r>
          </w:p>
        </w:tc>
      </w:tr>
    </w:tbl>
    <w:p w:rsidR="00CA70C2" w:rsidRDefault="001F20AD" w:rsidP="001F20AD">
      <w:pPr>
        <w:shd w:val="clear" w:color="auto" w:fill="FFFFFF"/>
        <w:rPr>
          <w:color w:val="000000" w:themeColor="text1"/>
          <w:sz w:val="20"/>
          <w:szCs w:val="20"/>
        </w:rPr>
      </w:pPr>
      <w:r>
        <w:rPr>
          <w:b/>
          <w:color w:val="000000" w:themeColor="text1"/>
          <w:sz w:val="20"/>
          <w:szCs w:val="20"/>
        </w:rPr>
        <w:lastRenderedPageBreak/>
        <w:br/>
        <w:t>7</w:t>
      </w:r>
      <w:r w:rsidR="0029751B" w:rsidRPr="00991D52">
        <w:rPr>
          <w:b/>
          <w:color w:val="000000" w:themeColor="text1"/>
          <w:sz w:val="20"/>
          <w:szCs w:val="20"/>
        </w:rPr>
        <w:t>. Stolarka drzwiowa</w:t>
      </w:r>
      <w:r w:rsidR="006B4546" w:rsidRPr="00991D52">
        <w:rPr>
          <w:b/>
          <w:color w:val="000000" w:themeColor="text1"/>
          <w:sz w:val="20"/>
          <w:szCs w:val="20"/>
        </w:rPr>
        <w:t xml:space="preserve"> zewnętrzna </w:t>
      </w:r>
      <w:r w:rsidR="006B4546" w:rsidRPr="00991D52">
        <w:rPr>
          <w:b/>
          <w:color w:val="000000" w:themeColor="text1"/>
          <w:sz w:val="20"/>
          <w:szCs w:val="20"/>
        </w:rPr>
        <w:br/>
      </w:r>
      <w:r w:rsidR="006B4546" w:rsidRPr="006B4546">
        <w:rPr>
          <w:rFonts w:eastAsia="Times New Roman" w:cs="Arial"/>
          <w:color w:val="000000" w:themeColor="text1"/>
          <w:sz w:val="20"/>
          <w:szCs w:val="20"/>
          <w:lang w:eastAsia="pl-PL"/>
        </w:rPr>
        <w:t xml:space="preserve">Drzwi </w:t>
      </w:r>
      <w:r w:rsidR="006B4546">
        <w:rPr>
          <w:rFonts w:eastAsia="Times New Roman" w:cs="Arial"/>
          <w:color w:val="000000" w:themeColor="text1"/>
          <w:sz w:val="20"/>
          <w:szCs w:val="20"/>
          <w:lang w:eastAsia="pl-PL"/>
        </w:rPr>
        <w:t xml:space="preserve">o konstrukcji metalowej ocynkowanej, wykończone poszyciem z blachy ocynkowanej, ocieplone styropianem bądź innym materiałem ciepłochronnym, </w:t>
      </w:r>
      <w:r w:rsidR="006B4546" w:rsidRPr="006B4546">
        <w:rPr>
          <w:rFonts w:eastAsia="Times New Roman" w:cs="Arial"/>
          <w:color w:val="000000" w:themeColor="text1"/>
          <w:sz w:val="20"/>
          <w:szCs w:val="20"/>
          <w:lang w:eastAsia="pl-PL"/>
        </w:rPr>
        <w:t xml:space="preserve">odporne </w:t>
      </w:r>
      <w:r w:rsidR="006B4546">
        <w:rPr>
          <w:rFonts w:eastAsia="Times New Roman" w:cs="Arial"/>
          <w:color w:val="000000" w:themeColor="text1"/>
          <w:sz w:val="20"/>
          <w:szCs w:val="20"/>
          <w:lang w:eastAsia="pl-PL"/>
        </w:rPr>
        <w:t>na zadrapania i wgniecenia,</w:t>
      </w:r>
      <w:r w:rsidR="006B4546" w:rsidRPr="006B4546">
        <w:rPr>
          <w:rFonts w:eastAsia="Times New Roman" w:cs="Arial"/>
          <w:color w:val="000000" w:themeColor="text1"/>
          <w:sz w:val="20"/>
          <w:szCs w:val="20"/>
          <w:lang w:eastAsia="pl-PL"/>
        </w:rPr>
        <w:t xml:space="preserve"> </w:t>
      </w:r>
      <w:r w:rsidR="006B4546">
        <w:rPr>
          <w:rFonts w:eastAsia="Times New Roman" w:cs="Arial"/>
          <w:color w:val="000000" w:themeColor="text1"/>
          <w:sz w:val="20"/>
          <w:szCs w:val="20"/>
          <w:lang w:eastAsia="pl-PL"/>
        </w:rPr>
        <w:t>w</w:t>
      </w:r>
      <w:r w:rsidR="006B4546" w:rsidRPr="006B4546">
        <w:rPr>
          <w:rFonts w:eastAsia="Times New Roman" w:cs="Arial"/>
          <w:color w:val="000000" w:themeColor="text1"/>
          <w:sz w:val="20"/>
          <w:szCs w:val="20"/>
          <w:lang w:eastAsia="pl-PL"/>
        </w:rPr>
        <w:t xml:space="preserve"> </w:t>
      </w:r>
      <w:r w:rsidR="006B4546">
        <w:rPr>
          <w:rFonts w:eastAsia="Times New Roman" w:cs="Arial"/>
          <w:color w:val="000000" w:themeColor="text1"/>
          <w:sz w:val="20"/>
          <w:szCs w:val="20"/>
          <w:lang w:eastAsia="pl-PL"/>
        </w:rPr>
        <w:t xml:space="preserve">zastosowanym systemie wymagane </w:t>
      </w:r>
      <w:r w:rsidR="00501471">
        <w:rPr>
          <w:rFonts w:eastAsia="Times New Roman" w:cs="Arial"/>
          <w:color w:val="000000" w:themeColor="text1"/>
          <w:sz w:val="20"/>
          <w:szCs w:val="20"/>
          <w:lang w:eastAsia="pl-PL"/>
        </w:rPr>
        <w:t xml:space="preserve">są </w:t>
      </w:r>
      <w:r w:rsidR="006B4546">
        <w:rPr>
          <w:rFonts w:eastAsia="Times New Roman" w:cs="Arial"/>
          <w:color w:val="000000" w:themeColor="text1"/>
          <w:sz w:val="20"/>
          <w:szCs w:val="20"/>
          <w:lang w:eastAsia="pl-PL"/>
        </w:rPr>
        <w:t>uszczelki, zestaw</w:t>
      </w:r>
      <w:r w:rsidR="006B4546" w:rsidRPr="006B4546">
        <w:rPr>
          <w:rFonts w:eastAsia="Times New Roman" w:cs="Arial"/>
          <w:color w:val="000000" w:themeColor="text1"/>
          <w:sz w:val="20"/>
          <w:szCs w:val="20"/>
          <w:lang w:eastAsia="pl-PL"/>
        </w:rPr>
        <w:t xml:space="preserve"> klam</w:t>
      </w:r>
      <w:r w:rsidR="006B4546">
        <w:rPr>
          <w:rFonts w:eastAsia="Times New Roman" w:cs="Arial"/>
          <w:color w:val="000000" w:themeColor="text1"/>
          <w:sz w:val="20"/>
          <w:szCs w:val="20"/>
          <w:lang w:eastAsia="pl-PL"/>
        </w:rPr>
        <w:t>e</w:t>
      </w:r>
      <w:r w:rsidR="006B4546" w:rsidRPr="006B4546">
        <w:rPr>
          <w:rFonts w:eastAsia="Times New Roman" w:cs="Arial"/>
          <w:color w:val="000000" w:themeColor="text1"/>
          <w:sz w:val="20"/>
          <w:szCs w:val="20"/>
          <w:lang w:eastAsia="pl-PL"/>
        </w:rPr>
        <w:t xml:space="preserve">k </w:t>
      </w:r>
      <w:r w:rsidR="006B4546">
        <w:rPr>
          <w:rFonts w:eastAsia="Times New Roman" w:cs="Arial"/>
          <w:color w:val="000000" w:themeColor="text1"/>
          <w:sz w:val="20"/>
          <w:szCs w:val="20"/>
          <w:lang w:eastAsia="pl-PL"/>
        </w:rPr>
        <w:t>oraz</w:t>
      </w:r>
      <w:r w:rsidR="006B4546" w:rsidRPr="006B4546">
        <w:rPr>
          <w:rFonts w:eastAsia="Times New Roman" w:cs="Arial"/>
          <w:color w:val="000000" w:themeColor="text1"/>
          <w:sz w:val="20"/>
          <w:szCs w:val="20"/>
          <w:lang w:eastAsia="pl-PL"/>
        </w:rPr>
        <w:t xml:space="preserve"> zamek </w:t>
      </w:r>
      <w:r w:rsidR="006B4546">
        <w:rPr>
          <w:rFonts w:eastAsia="Times New Roman" w:cs="Arial"/>
          <w:color w:val="000000" w:themeColor="text1"/>
          <w:sz w:val="20"/>
          <w:szCs w:val="20"/>
          <w:lang w:eastAsia="pl-PL"/>
        </w:rPr>
        <w:t xml:space="preserve">z wkładką bębenkową </w:t>
      </w:r>
      <w:r w:rsidR="00501471">
        <w:rPr>
          <w:rFonts w:eastAsia="Times New Roman" w:cs="Arial"/>
          <w:color w:val="000000" w:themeColor="text1"/>
          <w:sz w:val="20"/>
          <w:szCs w:val="20"/>
          <w:lang w:eastAsia="pl-PL"/>
        </w:rPr>
        <w:t xml:space="preserve">i kompletem kluczy, dla przykładu stolarka drzwiowa nie gorsza jak </w:t>
      </w:r>
      <w:r w:rsidR="00501471" w:rsidRPr="006B4546">
        <w:rPr>
          <w:rFonts w:cs="Arial"/>
          <w:color w:val="000000" w:themeColor="text1"/>
          <w:sz w:val="20"/>
          <w:szCs w:val="20"/>
        </w:rPr>
        <w:t xml:space="preserve">drzwi zewnętrzne </w:t>
      </w:r>
      <w:r w:rsidR="006A2886" w:rsidRPr="00991D52">
        <w:rPr>
          <w:color w:val="000000"/>
          <w:sz w:val="20"/>
          <w:szCs w:val="20"/>
        </w:rPr>
        <w:t>Hörmann</w:t>
      </w:r>
      <w:r w:rsidR="00501471" w:rsidRPr="006B4546">
        <w:rPr>
          <w:rFonts w:cs="Arial"/>
          <w:color w:val="000000" w:themeColor="text1"/>
          <w:sz w:val="20"/>
          <w:szCs w:val="20"/>
        </w:rPr>
        <w:t xml:space="preserve"> stalowe 90 ocynk</w:t>
      </w:r>
      <w:r w:rsidR="00501471">
        <w:rPr>
          <w:rFonts w:cs="Arial"/>
          <w:color w:val="000000" w:themeColor="text1"/>
          <w:sz w:val="20"/>
          <w:szCs w:val="20"/>
        </w:rPr>
        <w:t xml:space="preserve">. </w:t>
      </w:r>
      <w:r w:rsidR="00501471">
        <w:rPr>
          <w:rFonts w:eastAsia="Times New Roman" w:cs="Arial"/>
          <w:color w:val="000000" w:themeColor="text1"/>
          <w:sz w:val="20"/>
          <w:szCs w:val="20"/>
          <w:lang w:eastAsia="pl-PL"/>
        </w:rPr>
        <w:br/>
      </w:r>
      <w:r>
        <w:rPr>
          <w:b/>
          <w:color w:val="000000" w:themeColor="text1"/>
          <w:sz w:val="20"/>
          <w:szCs w:val="20"/>
        </w:rPr>
        <w:br/>
        <w:t>8</w:t>
      </w:r>
      <w:r w:rsidR="0029751B" w:rsidRPr="00991D52">
        <w:rPr>
          <w:b/>
          <w:color w:val="000000" w:themeColor="text1"/>
          <w:sz w:val="20"/>
          <w:szCs w:val="20"/>
        </w:rPr>
        <w:t>. Stolarka bramy</w:t>
      </w:r>
      <w:r w:rsidR="000A7A8D" w:rsidRPr="00991D52">
        <w:rPr>
          <w:b/>
          <w:color w:val="000000" w:themeColor="text1"/>
          <w:sz w:val="20"/>
          <w:szCs w:val="20"/>
        </w:rPr>
        <w:t xml:space="preserve"> </w:t>
      </w:r>
      <w:r w:rsidR="00991D52" w:rsidRPr="00991D52">
        <w:rPr>
          <w:b/>
          <w:color w:val="000000" w:themeColor="text1"/>
          <w:sz w:val="20"/>
          <w:szCs w:val="20"/>
        </w:rPr>
        <w:br/>
      </w:r>
      <w:r w:rsidR="00991D52">
        <w:rPr>
          <w:color w:val="000000"/>
          <w:sz w:val="20"/>
          <w:szCs w:val="20"/>
        </w:rPr>
        <w:t>Brama</w:t>
      </w:r>
      <w:r w:rsidR="00991D52" w:rsidRPr="00991D52">
        <w:rPr>
          <w:color w:val="000000"/>
          <w:sz w:val="20"/>
          <w:szCs w:val="20"/>
        </w:rPr>
        <w:t xml:space="preserve"> segmentowe otwiera</w:t>
      </w:r>
      <w:r w:rsidR="00991D52">
        <w:rPr>
          <w:color w:val="000000"/>
          <w:sz w:val="20"/>
          <w:szCs w:val="20"/>
        </w:rPr>
        <w:t xml:space="preserve">na </w:t>
      </w:r>
      <w:r w:rsidR="00991D52" w:rsidRPr="00991D52">
        <w:rPr>
          <w:color w:val="000000"/>
          <w:sz w:val="20"/>
          <w:szCs w:val="20"/>
        </w:rPr>
        <w:t>pionowo w górę, pozostawiając wolne miejsce przed i za bramą</w:t>
      </w:r>
      <w:r w:rsidR="00991D52">
        <w:rPr>
          <w:color w:val="000000"/>
          <w:sz w:val="20"/>
          <w:szCs w:val="20"/>
        </w:rPr>
        <w:t>,</w:t>
      </w:r>
      <w:r w:rsidR="00991D52" w:rsidRPr="00991D52">
        <w:rPr>
          <w:color w:val="000000"/>
          <w:sz w:val="20"/>
          <w:szCs w:val="20"/>
        </w:rPr>
        <w:t xml:space="preserve"> </w:t>
      </w:r>
      <w:r w:rsidR="00991D52">
        <w:rPr>
          <w:color w:val="000000"/>
          <w:sz w:val="20"/>
          <w:szCs w:val="20"/>
        </w:rPr>
        <w:t>s</w:t>
      </w:r>
      <w:r w:rsidR="00991D52" w:rsidRPr="00991D52">
        <w:rPr>
          <w:color w:val="000000"/>
          <w:sz w:val="20"/>
          <w:szCs w:val="20"/>
        </w:rPr>
        <w:t>egment</w:t>
      </w:r>
      <w:r w:rsidR="00991D52">
        <w:rPr>
          <w:color w:val="000000"/>
          <w:sz w:val="20"/>
          <w:szCs w:val="20"/>
        </w:rPr>
        <w:t xml:space="preserve"> bramy może być odstawiany</w:t>
      </w:r>
      <w:r w:rsidR="00991D52" w:rsidRPr="00991D52">
        <w:rPr>
          <w:color w:val="000000"/>
          <w:sz w:val="20"/>
          <w:szCs w:val="20"/>
        </w:rPr>
        <w:t xml:space="preserve"> płasko pod stropem, </w:t>
      </w:r>
      <w:r w:rsidR="006A2886">
        <w:rPr>
          <w:color w:val="000000"/>
          <w:sz w:val="20"/>
          <w:szCs w:val="20"/>
        </w:rPr>
        <w:t>lub</w:t>
      </w:r>
      <w:r w:rsidR="00991D52">
        <w:rPr>
          <w:color w:val="000000"/>
          <w:sz w:val="20"/>
          <w:szCs w:val="20"/>
        </w:rPr>
        <w:t xml:space="preserve"> </w:t>
      </w:r>
      <w:r w:rsidR="006A2886">
        <w:rPr>
          <w:color w:val="000000"/>
          <w:sz w:val="20"/>
          <w:szCs w:val="20"/>
        </w:rPr>
        <w:t xml:space="preserve">rolowana, lub </w:t>
      </w:r>
      <w:r w:rsidR="006A2886" w:rsidRPr="00991D52">
        <w:rPr>
          <w:color w:val="000000"/>
          <w:sz w:val="20"/>
          <w:szCs w:val="20"/>
        </w:rPr>
        <w:t>poszczególne segmenty układają</w:t>
      </w:r>
      <w:r w:rsidR="006A2886">
        <w:rPr>
          <w:color w:val="000000"/>
          <w:sz w:val="20"/>
          <w:szCs w:val="20"/>
        </w:rPr>
        <w:t>ce</w:t>
      </w:r>
      <w:r w:rsidR="006A2886" w:rsidRPr="00991D52">
        <w:rPr>
          <w:color w:val="000000"/>
          <w:sz w:val="20"/>
          <w:szCs w:val="20"/>
        </w:rPr>
        <w:t xml:space="preserve"> się pionowo tuż za nadprożem.</w:t>
      </w:r>
      <w:r w:rsidR="006A2886">
        <w:rPr>
          <w:color w:val="000000"/>
          <w:sz w:val="20"/>
          <w:szCs w:val="20"/>
        </w:rPr>
        <w:t xml:space="preserve"> Brama</w:t>
      </w:r>
      <w:r w:rsidR="00991D52" w:rsidRPr="00991D52">
        <w:rPr>
          <w:color w:val="000000"/>
          <w:sz w:val="20"/>
          <w:szCs w:val="20"/>
        </w:rPr>
        <w:t xml:space="preserve"> </w:t>
      </w:r>
      <w:r w:rsidR="006A2886">
        <w:rPr>
          <w:color w:val="000000"/>
          <w:sz w:val="20"/>
          <w:szCs w:val="20"/>
        </w:rPr>
        <w:t xml:space="preserve">o konstrukcji </w:t>
      </w:r>
      <w:r w:rsidR="00991D52" w:rsidRPr="00991D52">
        <w:rPr>
          <w:color w:val="000000"/>
          <w:sz w:val="20"/>
          <w:szCs w:val="20"/>
        </w:rPr>
        <w:t xml:space="preserve">ze stali lub aluminium bądź w kombinacji stali i aluminium, </w:t>
      </w:r>
      <w:r w:rsidR="006A2886">
        <w:rPr>
          <w:color w:val="000000"/>
          <w:sz w:val="20"/>
          <w:szCs w:val="20"/>
        </w:rPr>
        <w:t xml:space="preserve">pokryta warstwą zabezpieczającą (kolorystyka do uzgodnienia z zamawiającym na etapie wykonawstwa). Produkt bramy winien  </w:t>
      </w:r>
      <w:r w:rsidR="006A2886">
        <w:rPr>
          <w:color w:val="000000"/>
          <w:sz w:val="20"/>
          <w:szCs w:val="20"/>
        </w:rPr>
        <w:br/>
        <w:t>posiadać</w:t>
      </w:r>
      <w:r w:rsidR="00991D52" w:rsidRPr="00991D52">
        <w:rPr>
          <w:color w:val="000000"/>
          <w:sz w:val="20"/>
          <w:szCs w:val="20"/>
        </w:rPr>
        <w:t xml:space="preserve"> wysoki poziom bezpieczeństwa potwierdzonym certyfikatem. </w:t>
      </w:r>
      <w:r w:rsidR="006A2886">
        <w:rPr>
          <w:color w:val="000000"/>
          <w:sz w:val="20"/>
          <w:szCs w:val="20"/>
        </w:rPr>
        <w:t>Brama winna być wyposażona w możliwość zamknięcia od zewnątrz na zamek z wkładką bębenkową z kompletem kluczy. Brama winna posiadać  p</w:t>
      </w:r>
      <w:r w:rsidR="00991D52" w:rsidRPr="00991D52">
        <w:rPr>
          <w:color w:val="000000"/>
          <w:sz w:val="20"/>
          <w:szCs w:val="20"/>
        </w:rPr>
        <w:t xml:space="preserve">rzeszklenie </w:t>
      </w:r>
      <w:r w:rsidR="006A2886">
        <w:rPr>
          <w:color w:val="000000"/>
          <w:sz w:val="20"/>
          <w:szCs w:val="20"/>
        </w:rPr>
        <w:t xml:space="preserve">z tworzywa sztucznego np. w systemie </w:t>
      </w:r>
      <w:r w:rsidR="00991D52" w:rsidRPr="00991D52">
        <w:rPr>
          <w:color w:val="000000"/>
          <w:sz w:val="20"/>
          <w:szCs w:val="20"/>
        </w:rPr>
        <w:t>DURATEC® dostępne bez dopłaty</w:t>
      </w:r>
      <w:r w:rsidR="006A2886">
        <w:rPr>
          <w:color w:val="000000"/>
          <w:sz w:val="20"/>
          <w:szCs w:val="20"/>
        </w:rPr>
        <w:t>,</w:t>
      </w:r>
      <w:r w:rsidR="00991D52" w:rsidRPr="00991D52">
        <w:rPr>
          <w:color w:val="000000"/>
          <w:sz w:val="20"/>
          <w:szCs w:val="20"/>
        </w:rPr>
        <w:t xml:space="preserve"> zachowuj</w:t>
      </w:r>
      <w:r w:rsidR="006A2886">
        <w:rPr>
          <w:color w:val="000000"/>
          <w:sz w:val="20"/>
          <w:szCs w:val="20"/>
        </w:rPr>
        <w:t>ąc</w:t>
      </w:r>
      <w:r w:rsidR="003A5681">
        <w:rPr>
          <w:color w:val="000000"/>
          <w:sz w:val="20"/>
          <w:szCs w:val="20"/>
        </w:rPr>
        <w:t>e</w:t>
      </w:r>
      <w:r w:rsidR="00991D52" w:rsidRPr="00991D52">
        <w:rPr>
          <w:color w:val="000000"/>
          <w:sz w:val="20"/>
          <w:szCs w:val="20"/>
        </w:rPr>
        <w:t xml:space="preserve">  przejrzystość nawet mimo częstych zabiegów czyszczących czy </w:t>
      </w:r>
      <w:r w:rsidR="003A5681">
        <w:rPr>
          <w:color w:val="000000"/>
          <w:sz w:val="20"/>
          <w:szCs w:val="20"/>
        </w:rPr>
        <w:t>silnych obciążeń mechanicznych</w:t>
      </w:r>
      <w:r w:rsidR="00991D52" w:rsidRPr="00991D52">
        <w:rPr>
          <w:color w:val="000000"/>
          <w:sz w:val="20"/>
          <w:szCs w:val="20"/>
        </w:rPr>
        <w:t>.</w:t>
      </w:r>
      <w:r w:rsidR="003A5681">
        <w:rPr>
          <w:color w:val="000000"/>
          <w:sz w:val="20"/>
          <w:szCs w:val="20"/>
        </w:rPr>
        <w:t xml:space="preserve"> Dla przykładu brama wjazdowa nie gorsza jak seria bram typu 50 </w:t>
      </w:r>
      <w:r w:rsidR="003A5681" w:rsidRPr="00991D52">
        <w:rPr>
          <w:color w:val="000000"/>
          <w:sz w:val="20"/>
          <w:szCs w:val="20"/>
        </w:rPr>
        <w:t>Hörmann</w:t>
      </w:r>
      <w:r w:rsidR="003A5681">
        <w:rPr>
          <w:color w:val="000000"/>
          <w:sz w:val="20"/>
          <w:szCs w:val="20"/>
        </w:rPr>
        <w:t>. Montaż bramy winien przewidywać możliwość zamontowania do dolnego pasa konstrukcji wiązarów dachowych wykończenia z płyt gipsowo kartonowych jako sufitu.</w:t>
      </w:r>
      <w:r w:rsidR="003A5681">
        <w:rPr>
          <w:color w:val="000000"/>
          <w:sz w:val="20"/>
          <w:szCs w:val="20"/>
        </w:rPr>
        <w:br/>
      </w:r>
      <w:r w:rsidR="00991D52">
        <w:rPr>
          <w:color w:val="000000"/>
          <w:sz w:val="20"/>
          <w:szCs w:val="20"/>
        </w:rPr>
        <w:br/>
        <w:t xml:space="preserve">Zdjęcie dla przykładu </w:t>
      </w:r>
      <w:r w:rsidR="00991D52" w:rsidRPr="00991D52">
        <w:rPr>
          <w:noProof/>
          <w:color w:val="000000"/>
          <w:sz w:val="20"/>
          <w:szCs w:val="20"/>
          <w:lang w:eastAsia="pl-PL"/>
        </w:rPr>
        <w:drawing>
          <wp:inline distT="0" distB="0" distL="0" distR="0">
            <wp:extent cx="1527175" cy="1009015"/>
            <wp:effectExtent l="19050" t="0" r="0" b="0"/>
            <wp:docPr id="3" name="Obraz 7" descr="Hormann, S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rmann, SPU"/>
                    <pic:cNvPicPr>
                      <a:picLocks noChangeAspect="1" noChangeArrowheads="1"/>
                    </pic:cNvPicPr>
                  </pic:nvPicPr>
                  <pic:blipFill>
                    <a:blip r:embed="rId7" cstate="print"/>
                    <a:srcRect/>
                    <a:stretch>
                      <a:fillRect/>
                    </a:stretch>
                  </pic:blipFill>
                  <pic:spPr bwMode="auto">
                    <a:xfrm>
                      <a:off x="0" y="0"/>
                      <a:ext cx="1527175" cy="1009015"/>
                    </a:xfrm>
                    <a:prstGeom prst="rect">
                      <a:avLst/>
                    </a:prstGeom>
                    <a:noFill/>
                    <a:ln w="9525">
                      <a:noFill/>
                      <a:miter lim="800000"/>
                      <a:headEnd/>
                      <a:tailEnd/>
                    </a:ln>
                  </pic:spPr>
                </pic:pic>
              </a:graphicData>
            </a:graphic>
          </wp:inline>
        </w:drawing>
      </w:r>
      <w:r w:rsidR="006A2886" w:rsidRPr="006A2886">
        <w:rPr>
          <w:color w:val="000000"/>
          <w:sz w:val="20"/>
          <w:szCs w:val="20"/>
        </w:rPr>
        <w:t xml:space="preserve"> </w:t>
      </w:r>
      <w:r w:rsidR="006A2886">
        <w:rPr>
          <w:color w:val="000000"/>
          <w:sz w:val="20"/>
          <w:szCs w:val="20"/>
        </w:rPr>
        <w:t xml:space="preserve"> </w:t>
      </w:r>
      <w:r>
        <w:rPr>
          <w:color w:val="000000"/>
          <w:sz w:val="20"/>
          <w:szCs w:val="20"/>
        </w:rPr>
        <w:br/>
      </w:r>
      <w:r w:rsidR="00501471">
        <w:rPr>
          <w:color w:val="000000" w:themeColor="text1"/>
          <w:sz w:val="20"/>
          <w:szCs w:val="20"/>
        </w:rPr>
        <w:br/>
      </w:r>
      <w:r>
        <w:rPr>
          <w:b/>
          <w:color w:val="000000" w:themeColor="text1"/>
          <w:sz w:val="20"/>
          <w:szCs w:val="20"/>
        </w:rPr>
        <w:t>9</w:t>
      </w:r>
      <w:r w:rsidR="000A7A8D" w:rsidRPr="00991D52">
        <w:rPr>
          <w:b/>
          <w:color w:val="000000" w:themeColor="text1"/>
          <w:sz w:val="20"/>
          <w:szCs w:val="20"/>
        </w:rPr>
        <w:t xml:space="preserve">. </w:t>
      </w:r>
      <w:r w:rsidR="00CA70C2" w:rsidRPr="00991D52">
        <w:rPr>
          <w:b/>
          <w:color w:val="000000" w:themeColor="text1"/>
          <w:sz w:val="20"/>
          <w:szCs w:val="20"/>
        </w:rPr>
        <w:t xml:space="preserve">System rynnowy 125/90 tytan cynk </w:t>
      </w:r>
      <w:r w:rsidR="000A7A8D" w:rsidRPr="00991D52">
        <w:rPr>
          <w:b/>
          <w:color w:val="000000" w:themeColor="text1"/>
          <w:sz w:val="20"/>
          <w:szCs w:val="20"/>
        </w:rPr>
        <w:br/>
      </w:r>
      <w:r w:rsidR="000A7A8D">
        <w:rPr>
          <w:color w:val="000000" w:themeColor="text1"/>
          <w:sz w:val="20"/>
          <w:szCs w:val="20"/>
        </w:rPr>
        <w:t>System rynnowy winien spełniać wymagania normy PN-EN 612</w:t>
      </w:r>
      <w:r w:rsidR="00616A22">
        <w:rPr>
          <w:color w:val="000000" w:themeColor="text1"/>
          <w:sz w:val="20"/>
          <w:szCs w:val="20"/>
        </w:rPr>
        <w:t xml:space="preserve"> i powiązanej z nią normy PN-EN 988 (specyfikacja techniczna płaskich wyrobów walcowanych dla budownictwa), rynny dachowe z arkuszy metalowych z okrągłym usztywnionym obrzeżem przedniej strony i rury spustowe łączone na zakład, grubość blachy 0,7-0,8mm. </w:t>
      </w:r>
      <w:r w:rsidR="007B73F0">
        <w:rPr>
          <w:color w:val="000000" w:themeColor="text1"/>
          <w:sz w:val="20"/>
          <w:szCs w:val="20"/>
        </w:rPr>
        <w:t>Wszystkie e</w:t>
      </w:r>
      <w:r w:rsidR="00616A22">
        <w:rPr>
          <w:color w:val="000000" w:themeColor="text1"/>
          <w:sz w:val="20"/>
          <w:szCs w:val="20"/>
        </w:rPr>
        <w:t xml:space="preserve">lementy systemu rynnowego winny być wykonane przez jednego producenta. </w:t>
      </w:r>
    </w:p>
    <w:p w:rsidR="000F7B1B" w:rsidRPr="001F20AD" w:rsidRDefault="000F7B1B" w:rsidP="000F7B1B">
      <w:pPr>
        <w:spacing w:before="100" w:beforeAutospacing="1" w:after="100" w:afterAutospacing="1"/>
        <w:ind w:right="-141"/>
        <w:rPr>
          <w:rFonts w:ascii="Arial" w:hAnsi="Arial" w:cs="Arial"/>
          <w:color w:val="111111"/>
          <w:sz w:val="17"/>
          <w:szCs w:val="17"/>
          <w:shd w:val="clear" w:color="auto" w:fill="FFFFFF"/>
        </w:rPr>
      </w:pPr>
      <w:r>
        <w:rPr>
          <w:color w:val="000000" w:themeColor="text1"/>
          <w:sz w:val="20"/>
          <w:szCs w:val="20"/>
        </w:rPr>
        <w:t xml:space="preserve">Wszystkie użyte do budowy materiały muszą posiadać dopuszczenie do stosowania w budownictwie </w:t>
      </w:r>
      <w:r w:rsidRPr="00D15423">
        <w:rPr>
          <w:color w:val="000000" w:themeColor="text1"/>
          <w:sz w:val="20"/>
          <w:szCs w:val="20"/>
        </w:rPr>
        <w:t>spełnia</w:t>
      </w:r>
      <w:r>
        <w:rPr>
          <w:color w:val="000000" w:themeColor="text1"/>
          <w:sz w:val="20"/>
          <w:szCs w:val="20"/>
        </w:rPr>
        <w:t xml:space="preserve">jące </w:t>
      </w:r>
      <w:r w:rsidR="00542650">
        <w:rPr>
          <w:color w:val="000000" w:themeColor="text1"/>
          <w:sz w:val="20"/>
          <w:szCs w:val="20"/>
        </w:rPr>
        <w:t xml:space="preserve"> obowiązujące wymagania i posiadać </w:t>
      </w:r>
      <w:r w:rsidRPr="00D15423">
        <w:rPr>
          <w:color w:val="000000" w:themeColor="text1"/>
          <w:sz w:val="20"/>
          <w:szCs w:val="20"/>
        </w:rPr>
        <w:t>aprobat</w:t>
      </w:r>
      <w:r w:rsidR="00542650">
        <w:rPr>
          <w:color w:val="000000" w:themeColor="text1"/>
          <w:sz w:val="20"/>
          <w:szCs w:val="20"/>
        </w:rPr>
        <w:t>ę techniczną</w:t>
      </w:r>
      <w:r w:rsidRPr="00D15423">
        <w:rPr>
          <w:color w:val="000000" w:themeColor="text1"/>
          <w:sz w:val="20"/>
          <w:szCs w:val="20"/>
        </w:rPr>
        <w:t xml:space="preserve"> i (lub) deklaracj</w:t>
      </w:r>
      <w:r w:rsidR="00542650">
        <w:rPr>
          <w:color w:val="000000" w:themeColor="text1"/>
          <w:sz w:val="20"/>
          <w:szCs w:val="20"/>
        </w:rPr>
        <w:t xml:space="preserve">ę zgodności, które to dokumenty winien posiadać wykonawca i na każde żądanie zamawiającego przedstawić celem potwierdzenia należytego wykonania przedmiotu zamówienia. </w:t>
      </w:r>
    </w:p>
    <w:p w:rsidR="000F7B1B" w:rsidRPr="001F20AD" w:rsidRDefault="000F7B1B" w:rsidP="001F20AD">
      <w:pPr>
        <w:shd w:val="clear" w:color="auto" w:fill="FFFFFF"/>
        <w:rPr>
          <w:color w:val="000000"/>
          <w:sz w:val="20"/>
          <w:szCs w:val="20"/>
        </w:rPr>
      </w:pPr>
    </w:p>
    <w:p w:rsidR="00480A4A" w:rsidRPr="00D15423" w:rsidRDefault="00480A4A" w:rsidP="001F20AD">
      <w:pPr>
        <w:rPr>
          <w:color w:val="000000" w:themeColor="text1"/>
          <w:sz w:val="20"/>
          <w:szCs w:val="20"/>
        </w:rPr>
      </w:pPr>
    </w:p>
    <w:sectPr w:rsidR="00480A4A" w:rsidRPr="00D15423" w:rsidSect="00616A22">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0A" w:rsidRDefault="00CC780A" w:rsidP="00FF5DAF">
      <w:pPr>
        <w:spacing w:after="0" w:line="240" w:lineRule="auto"/>
      </w:pPr>
      <w:r>
        <w:separator/>
      </w:r>
    </w:p>
  </w:endnote>
  <w:endnote w:type="continuationSeparator" w:id="0">
    <w:p w:rsidR="00CC780A" w:rsidRDefault="00CC780A" w:rsidP="00FF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charset w:val="EE"/>
    <w:family w:val="swiss"/>
    <w:pitch w:val="variable"/>
    <w:sig w:usb0="E00002EF" w:usb1="4000205B" w:usb2="00000028" w:usb3="00000000" w:csb0="0000019F" w:csb1="00000000"/>
  </w:font>
  <w:font w:name="FrutigerC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F" w:rsidRDefault="00FF5D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031126"/>
      <w:docPartObj>
        <w:docPartGallery w:val="Page Numbers (Bottom of Page)"/>
        <w:docPartUnique/>
      </w:docPartObj>
    </w:sdtPr>
    <w:sdtEndPr/>
    <w:sdtContent>
      <w:p w:rsidR="00FF5DAF" w:rsidRDefault="00FF5DAF">
        <w:pPr>
          <w:pStyle w:val="Stopka"/>
          <w:jc w:val="right"/>
        </w:pPr>
        <w:r>
          <w:fldChar w:fldCharType="begin"/>
        </w:r>
        <w:r>
          <w:instrText>PAGE   \* MERGEFORMAT</w:instrText>
        </w:r>
        <w:r>
          <w:fldChar w:fldCharType="separate"/>
        </w:r>
        <w:r w:rsidR="00BB3C9D">
          <w:rPr>
            <w:noProof/>
          </w:rPr>
          <w:t>2</w:t>
        </w:r>
        <w:r>
          <w:fldChar w:fldCharType="end"/>
        </w:r>
      </w:p>
    </w:sdtContent>
  </w:sdt>
  <w:p w:rsidR="00FF5DAF" w:rsidRDefault="00FF5D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F" w:rsidRDefault="00FF5D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0A" w:rsidRDefault="00CC780A" w:rsidP="00FF5DAF">
      <w:pPr>
        <w:spacing w:after="0" w:line="240" w:lineRule="auto"/>
      </w:pPr>
      <w:r>
        <w:separator/>
      </w:r>
    </w:p>
  </w:footnote>
  <w:footnote w:type="continuationSeparator" w:id="0">
    <w:p w:rsidR="00CC780A" w:rsidRDefault="00CC780A" w:rsidP="00FF5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F" w:rsidRDefault="00FF5D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F" w:rsidRDefault="00FF5DA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AF" w:rsidRDefault="00FF5D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617"/>
    <w:multiLevelType w:val="multilevel"/>
    <w:tmpl w:val="6B10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D7EB1"/>
    <w:multiLevelType w:val="multilevel"/>
    <w:tmpl w:val="2D4E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57209"/>
    <w:multiLevelType w:val="multilevel"/>
    <w:tmpl w:val="106C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17EFC"/>
    <w:multiLevelType w:val="multilevel"/>
    <w:tmpl w:val="CAC2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842A1"/>
    <w:multiLevelType w:val="multilevel"/>
    <w:tmpl w:val="C9B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47ADF"/>
    <w:multiLevelType w:val="multilevel"/>
    <w:tmpl w:val="20C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65E17"/>
    <w:multiLevelType w:val="multilevel"/>
    <w:tmpl w:val="CE00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E2ABA"/>
    <w:multiLevelType w:val="multilevel"/>
    <w:tmpl w:val="AC2A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3125A"/>
    <w:multiLevelType w:val="multilevel"/>
    <w:tmpl w:val="D006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505EA"/>
    <w:multiLevelType w:val="multilevel"/>
    <w:tmpl w:val="3A74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957DA"/>
    <w:multiLevelType w:val="multilevel"/>
    <w:tmpl w:val="0C38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6"/>
  </w:num>
  <w:num w:numId="5">
    <w:abstractNumId w:val="10"/>
  </w:num>
  <w:num w:numId="6">
    <w:abstractNumId w:val="2"/>
  </w:num>
  <w:num w:numId="7">
    <w:abstractNumId w:val="7"/>
  </w:num>
  <w:num w:numId="8">
    <w:abstractNumId w:val="1"/>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FF4"/>
    <w:rsid w:val="00085A05"/>
    <w:rsid w:val="000A7A8D"/>
    <w:rsid w:val="000F7B1B"/>
    <w:rsid w:val="00110A46"/>
    <w:rsid w:val="001444AA"/>
    <w:rsid w:val="00173DAC"/>
    <w:rsid w:val="001F20AD"/>
    <w:rsid w:val="00210812"/>
    <w:rsid w:val="00221C65"/>
    <w:rsid w:val="00236BF4"/>
    <w:rsid w:val="0029751B"/>
    <w:rsid w:val="003A5681"/>
    <w:rsid w:val="00480A4A"/>
    <w:rsid w:val="004D539B"/>
    <w:rsid w:val="00501471"/>
    <w:rsid w:val="00542650"/>
    <w:rsid w:val="00616A22"/>
    <w:rsid w:val="006A2886"/>
    <w:rsid w:val="006B4546"/>
    <w:rsid w:val="00773D3E"/>
    <w:rsid w:val="007B73F0"/>
    <w:rsid w:val="007D210E"/>
    <w:rsid w:val="009470A4"/>
    <w:rsid w:val="00960EEF"/>
    <w:rsid w:val="00991D52"/>
    <w:rsid w:val="00A20D16"/>
    <w:rsid w:val="00AA49FE"/>
    <w:rsid w:val="00AD11CE"/>
    <w:rsid w:val="00BB3C9D"/>
    <w:rsid w:val="00C72FA9"/>
    <w:rsid w:val="00CA70C2"/>
    <w:rsid w:val="00CC780A"/>
    <w:rsid w:val="00D11FF4"/>
    <w:rsid w:val="00D14B1C"/>
    <w:rsid w:val="00D15423"/>
    <w:rsid w:val="00D56FFF"/>
    <w:rsid w:val="00DE1451"/>
    <w:rsid w:val="00EB6A69"/>
    <w:rsid w:val="00F46649"/>
    <w:rsid w:val="00FB3B74"/>
    <w:rsid w:val="00FF5DAF"/>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49113-30F7-4B49-B3EB-966F9D0A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3B74"/>
  </w:style>
  <w:style w:type="paragraph" w:styleId="Nagwek1">
    <w:name w:val="heading 1"/>
    <w:basedOn w:val="Normalny"/>
    <w:next w:val="Normalny"/>
    <w:link w:val="Nagwek1Znak"/>
    <w:uiPriority w:val="9"/>
    <w:qFormat/>
    <w:rsid w:val="00480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FF617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480A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11F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1FF4"/>
    <w:rPr>
      <w:b/>
      <w:bCs/>
    </w:rPr>
  </w:style>
  <w:style w:type="character" w:customStyle="1" w:styleId="spelle">
    <w:name w:val="spelle"/>
    <w:basedOn w:val="Domylnaczcionkaakapitu"/>
    <w:rsid w:val="00AD11CE"/>
  </w:style>
  <w:style w:type="character" w:customStyle="1" w:styleId="Nagwek2Znak">
    <w:name w:val="Nagłówek 2 Znak"/>
    <w:basedOn w:val="Domylnaczcionkaakapitu"/>
    <w:link w:val="Nagwek2"/>
    <w:uiPriority w:val="9"/>
    <w:rsid w:val="00FF617C"/>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D15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5423"/>
    <w:rPr>
      <w:rFonts w:ascii="Tahoma" w:hAnsi="Tahoma" w:cs="Tahoma"/>
      <w:sz w:val="16"/>
      <w:szCs w:val="16"/>
    </w:rPr>
  </w:style>
  <w:style w:type="character" w:styleId="Hipercze">
    <w:name w:val="Hyperlink"/>
    <w:basedOn w:val="Domylnaczcionkaakapitu"/>
    <w:uiPriority w:val="99"/>
    <w:semiHidden/>
    <w:unhideWhenUsed/>
    <w:rsid w:val="00480A4A"/>
    <w:rPr>
      <w:color w:val="0000FF"/>
      <w:u w:val="single"/>
    </w:rPr>
  </w:style>
  <w:style w:type="character" w:customStyle="1" w:styleId="Nagwek1Znak">
    <w:name w:val="Nagłówek 1 Znak"/>
    <w:basedOn w:val="Domylnaczcionkaakapitu"/>
    <w:link w:val="Nagwek1"/>
    <w:uiPriority w:val="9"/>
    <w:rsid w:val="00480A4A"/>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480A4A"/>
    <w:rPr>
      <w:rFonts w:asciiTheme="majorHAnsi" w:eastAsiaTheme="majorEastAsia" w:hAnsiTheme="majorHAnsi" w:cstheme="majorBidi"/>
      <w:b/>
      <w:bCs/>
      <w:i/>
      <w:iCs/>
      <w:color w:val="4F81BD" w:themeColor="accent1"/>
    </w:rPr>
  </w:style>
  <w:style w:type="paragraph" w:styleId="Nagwek">
    <w:name w:val="header"/>
    <w:basedOn w:val="Normalny"/>
    <w:link w:val="NagwekZnak"/>
    <w:uiPriority w:val="99"/>
    <w:unhideWhenUsed/>
    <w:rsid w:val="00FF5D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DAF"/>
  </w:style>
  <w:style w:type="paragraph" w:styleId="Stopka">
    <w:name w:val="footer"/>
    <w:basedOn w:val="Normalny"/>
    <w:link w:val="StopkaZnak"/>
    <w:uiPriority w:val="99"/>
    <w:unhideWhenUsed/>
    <w:rsid w:val="00FF5D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5170">
      <w:bodyDiv w:val="1"/>
      <w:marLeft w:val="0"/>
      <w:marRight w:val="0"/>
      <w:marTop w:val="0"/>
      <w:marBottom w:val="0"/>
      <w:divBdr>
        <w:top w:val="none" w:sz="0" w:space="0" w:color="auto"/>
        <w:left w:val="none" w:sz="0" w:space="0" w:color="auto"/>
        <w:bottom w:val="none" w:sz="0" w:space="0" w:color="auto"/>
        <w:right w:val="none" w:sz="0" w:space="0" w:color="auto"/>
      </w:divBdr>
    </w:div>
    <w:div w:id="114643633">
      <w:bodyDiv w:val="1"/>
      <w:marLeft w:val="0"/>
      <w:marRight w:val="0"/>
      <w:marTop w:val="0"/>
      <w:marBottom w:val="0"/>
      <w:divBdr>
        <w:top w:val="none" w:sz="0" w:space="0" w:color="auto"/>
        <w:left w:val="none" w:sz="0" w:space="0" w:color="auto"/>
        <w:bottom w:val="none" w:sz="0" w:space="0" w:color="auto"/>
        <w:right w:val="none" w:sz="0" w:space="0" w:color="auto"/>
      </w:divBdr>
    </w:div>
    <w:div w:id="386300842">
      <w:bodyDiv w:val="1"/>
      <w:marLeft w:val="0"/>
      <w:marRight w:val="0"/>
      <w:marTop w:val="0"/>
      <w:marBottom w:val="0"/>
      <w:divBdr>
        <w:top w:val="none" w:sz="0" w:space="0" w:color="auto"/>
        <w:left w:val="none" w:sz="0" w:space="0" w:color="auto"/>
        <w:bottom w:val="none" w:sz="0" w:space="0" w:color="auto"/>
        <w:right w:val="none" w:sz="0" w:space="0" w:color="auto"/>
      </w:divBdr>
    </w:div>
    <w:div w:id="491913550">
      <w:bodyDiv w:val="1"/>
      <w:marLeft w:val="0"/>
      <w:marRight w:val="0"/>
      <w:marTop w:val="0"/>
      <w:marBottom w:val="0"/>
      <w:divBdr>
        <w:top w:val="none" w:sz="0" w:space="0" w:color="auto"/>
        <w:left w:val="none" w:sz="0" w:space="0" w:color="auto"/>
        <w:bottom w:val="none" w:sz="0" w:space="0" w:color="auto"/>
        <w:right w:val="none" w:sz="0" w:space="0" w:color="auto"/>
      </w:divBdr>
    </w:div>
    <w:div w:id="615407425">
      <w:bodyDiv w:val="1"/>
      <w:marLeft w:val="0"/>
      <w:marRight w:val="0"/>
      <w:marTop w:val="0"/>
      <w:marBottom w:val="0"/>
      <w:divBdr>
        <w:top w:val="none" w:sz="0" w:space="0" w:color="auto"/>
        <w:left w:val="none" w:sz="0" w:space="0" w:color="auto"/>
        <w:bottom w:val="none" w:sz="0" w:space="0" w:color="auto"/>
        <w:right w:val="none" w:sz="0" w:space="0" w:color="auto"/>
      </w:divBdr>
    </w:div>
    <w:div w:id="759837506">
      <w:bodyDiv w:val="1"/>
      <w:marLeft w:val="0"/>
      <w:marRight w:val="0"/>
      <w:marTop w:val="0"/>
      <w:marBottom w:val="0"/>
      <w:divBdr>
        <w:top w:val="none" w:sz="0" w:space="0" w:color="auto"/>
        <w:left w:val="none" w:sz="0" w:space="0" w:color="auto"/>
        <w:bottom w:val="none" w:sz="0" w:space="0" w:color="auto"/>
        <w:right w:val="none" w:sz="0" w:space="0" w:color="auto"/>
      </w:divBdr>
      <w:divsChild>
        <w:div w:id="1380516051">
          <w:marLeft w:val="0"/>
          <w:marRight w:val="0"/>
          <w:marTop w:val="598"/>
          <w:marBottom w:val="0"/>
          <w:divBdr>
            <w:top w:val="none" w:sz="0" w:space="0" w:color="auto"/>
            <w:left w:val="none" w:sz="0" w:space="0" w:color="auto"/>
            <w:bottom w:val="none" w:sz="0" w:space="0" w:color="auto"/>
            <w:right w:val="none" w:sz="0" w:space="0" w:color="auto"/>
          </w:divBdr>
          <w:divsChild>
            <w:div w:id="626937687">
              <w:marLeft w:val="0"/>
              <w:marRight w:val="0"/>
              <w:marTop w:val="0"/>
              <w:marBottom w:val="475"/>
              <w:divBdr>
                <w:top w:val="none" w:sz="0" w:space="0" w:color="auto"/>
                <w:left w:val="none" w:sz="0" w:space="0" w:color="auto"/>
                <w:bottom w:val="none" w:sz="0" w:space="0" w:color="auto"/>
                <w:right w:val="none" w:sz="0" w:space="0" w:color="auto"/>
              </w:divBdr>
              <w:divsChild>
                <w:div w:id="1955211461">
                  <w:marLeft w:val="0"/>
                  <w:marRight w:val="0"/>
                  <w:marTop w:val="0"/>
                  <w:marBottom w:val="0"/>
                  <w:divBdr>
                    <w:top w:val="single" w:sz="6" w:space="16" w:color="EFEFEF"/>
                    <w:left w:val="single" w:sz="6" w:space="16" w:color="EFEFEF"/>
                    <w:bottom w:val="single" w:sz="6" w:space="16" w:color="EFEFEF"/>
                    <w:right w:val="single" w:sz="6" w:space="16" w:color="EFEFEF"/>
                  </w:divBdr>
                  <w:divsChild>
                    <w:div w:id="1296906570">
                      <w:marLeft w:val="-312"/>
                      <w:marRight w:val="-312"/>
                      <w:marTop w:val="0"/>
                      <w:marBottom w:val="0"/>
                      <w:divBdr>
                        <w:top w:val="none" w:sz="0" w:space="0" w:color="auto"/>
                        <w:left w:val="none" w:sz="0" w:space="0" w:color="auto"/>
                        <w:bottom w:val="none" w:sz="0" w:space="0" w:color="auto"/>
                        <w:right w:val="none" w:sz="0" w:space="0" w:color="auto"/>
                      </w:divBdr>
                    </w:div>
                  </w:divsChild>
                </w:div>
              </w:divsChild>
            </w:div>
          </w:divsChild>
        </w:div>
        <w:div w:id="2079790479">
          <w:marLeft w:val="0"/>
          <w:marRight w:val="0"/>
          <w:marTop w:val="0"/>
          <w:marBottom w:val="475"/>
          <w:divBdr>
            <w:top w:val="none" w:sz="0" w:space="0" w:color="auto"/>
            <w:left w:val="none" w:sz="0" w:space="0" w:color="auto"/>
            <w:bottom w:val="none" w:sz="0" w:space="0" w:color="auto"/>
            <w:right w:val="none" w:sz="0" w:space="0" w:color="auto"/>
          </w:divBdr>
          <w:divsChild>
            <w:div w:id="642925162">
              <w:marLeft w:val="0"/>
              <w:marRight w:val="0"/>
              <w:marTop w:val="0"/>
              <w:marBottom w:val="0"/>
              <w:divBdr>
                <w:top w:val="single" w:sz="6" w:space="16" w:color="EFEFEF"/>
                <w:left w:val="single" w:sz="6" w:space="16" w:color="EFEFEF"/>
                <w:bottom w:val="single" w:sz="6" w:space="16" w:color="EFEFEF"/>
                <w:right w:val="single" w:sz="6" w:space="16" w:color="EFEFEF"/>
              </w:divBdr>
              <w:divsChild>
                <w:div w:id="6488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2896">
      <w:bodyDiv w:val="1"/>
      <w:marLeft w:val="0"/>
      <w:marRight w:val="0"/>
      <w:marTop w:val="0"/>
      <w:marBottom w:val="0"/>
      <w:divBdr>
        <w:top w:val="none" w:sz="0" w:space="0" w:color="auto"/>
        <w:left w:val="none" w:sz="0" w:space="0" w:color="auto"/>
        <w:bottom w:val="none" w:sz="0" w:space="0" w:color="auto"/>
        <w:right w:val="none" w:sz="0" w:space="0" w:color="auto"/>
      </w:divBdr>
    </w:div>
    <w:div w:id="915745840">
      <w:bodyDiv w:val="1"/>
      <w:marLeft w:val="0"/>
      <w:marRight w:val="0"/>
      <w:marTop w:val="0"/>
      <w:marBottom w:val="0"/>
      <w:divBdr>
        <w:top w:val="none" w:sz="0" w:space="0" w:color="auto"/>
        <w:left w:val="none" w:sz="0" w:space="0" w:color="auto"/>
        <w:bottom w:val="none" w:sz="0" w:space="0" w:color="auto"/>
        <w:right w:val="none" w:sz="0" w:space="0" w:color="auto"/>
      </w:divBdr>
    </w:div>
    <w:div w:id="944121503">
      <w:bodyDiv w:val="1"/>
      <w:marLeft w:val="0"/>
      <w:marRight w:val="0"/>
      <w:marTop w:val="0"/>
      <w:marBottom w:val="0"/>
      <w:divBdr>
        <w:top w:val="none" w:sz="0" w:space="0" w:color="auto"/>
        <w:left w:val="none" w:sz="0" w:space="0" w:color="auto"/>
        <w:bottom w:val="none" w:sz="0" w:space="0" w:color="auto"/>
        <w:right w:val="none" w:sz="0" w:space="0" w:color="auto"/>
      </w:divBdr>
    </w:div>
    <w:div w:id="1130132670">
      <w:bodyDiv w:val="1"/>
      <w:marLeft w:val="0"/>
      <w:marRight w:val="0"/>
      <w:marTop w:val="0"/>
      <w:marBottom w:val="0"/>
      <w:divBdr>
        <w:top w:val="none" w:sz="0" w:space="0" w:color="auto"/>
        <w:left w:val="none" w:sz="0" w:space="0" w:color="auto"/>
        <w:bottom w:val="none" w:sz="0" w:space="0" w:color="auto"/>
        <w:right w:val="none" w:sz="0" w:space="0" w:color="auto"/>
      </w:divBdr>
    </w:div>
    <w:div w:id="1517619796">
      <w:bodyDiv w:val="1"/>
      <w:marLeft w:val="0"/>
      <w:marRight w:val="0"/>
      <w:marTop w:val="0"/>
      <w:marBottom w:val="0"/>
      <w:divBdr>
        <w:top w:val="none" w:sz="0" w:space="0" w:color="auto"/>
        <w:left w:val="none" w:sz="0" w:space="0" w:color="auto"/>
        <w:bottom w:val="none" w:sz="0" w:space="0" w:color="auto"/>
        <w:right w:val="none" w:sz="0" w:space="0" w:color="auto"/>
      </w:divBdr>
    </w:div>
    <w:div w:id="1549025977">
      <w:bodyDiv w:val="1"/>
      <w:marLeft w:val="0"/>
      <w:marRight w:val="0"/>
      <w:marTop w:val="0"/>
      <w:marBottom w:val="0"/>
      <w:divBdr>
        <w:top w:val="none" w:sz="0" w:space="0" w:color="auto"/>
        <w:left w:val="none" w:sz="0" w:space="0" w:color="auto"/>
        <w:bottom w:val="none" w:sz="0" w:space="0" w:color="auto"/>
        <w:right w:val="none" w:sz="0" w:space="0" w:color="auto"/>
      </w:divBdr>
    </w:div>
    <w:div w:id="1650744897">
      <w:bodyDiv w:val="1"/>
      <w:marLeft w:val="0"/>
      <w:marRight w:val="0"/>
      <w:marTop w:val="0"/>
      <w:marBottom w:val="0"/>
      <w:divBdr>
        <w:top w:val="none" w:sz="0" w:space="0" w:color="auto"/>
        <w:left w:val="none" w:sz="0" w:space="0" w:color="auto"/>
        <w:bottom w:val="none" w:sz="0" w:space="0" w:color="auto"/>
        <w:right w:val="none" w:sz="0" w:space="0" w:color="auto"/>
      </w:divBdr>
    </w:div>
    <w:div w:id="1668248958">
      <w:bodyDiv w:val="1"/>
      <w:marLeft w:val="0"/>
      <w:marRight w:val="0"/>
      <w:marTop w:val="0"/>
      <w:marBottom w:val="0"/>
      <w:divBdr>
        <w:top w:val="none" w:sz="0" w:space="0" w:color="auto"/>
        <w:left w:val="none" w:sz="0" w:space="0" w:color="auto"/>
        <w:bottom w:val="none" w:sz="0" w:space="0" w:color="auto"/>
        <w:right w:val="none" w:sz="0" w:space="0" w:color="auto"/>
      </w:divBdr>
    </w:div>
    <w:div w:id="1679624106">
      <w:bodyDiv w:val="1"/>
      <w:marLeft w:val="0"/>
      <w:marRight w:val="0"/>
      <w:marTop w:val="0"/>
      <w:marBottom w:val="0"/>
      <w:divBdr>
        <w:top w:val="none" w:sz="0" w:space="0" w:color="auto"/>
        <w:left w:val="none" w:sz="0" w:space="0" w:color="auto"/>
        <w:bottom w:val="none" w:sz="0" w:space="0" w:color="auto"/>
        <w:right w:val="none" w:sz="0" w:space="0" w:color="auto"/>
      </w:divBdr>
    </w:div>
    <w:div w:id="2002392033">
      <w:bodyDiv w:val="1"/>
      <w:marLeft w:val="0"/>
      <w:marRight w:val="0"/>
      <w:marTop w:val="0"/>
      <w:marBottom w:val="0"/>
      <w:divBdr>
        <w:top w:val="none" w:sz="0" w:space="0" w:color="auto"/>
        <w:left w:val="none" w:sz="0" w:space="0" w:color="auto"/>
        <w:bottom w:val="none" w:sz="0" w:space="0" w:color="auto"/>
        <w:right w:val="none" w:sz="0" w:space="0" w:color="auto"/>
      </w:divBdr>
    </w:div>
    <w:div w:id="2017807570">
      <w:bodyDiv w:val="1"/>
      <w:marLeft w:val="0"/>
      <w:marRight w:val="0"/>
      <w:marTop w:val="0"/>
      <w:marBottom w:val="0"/>
      <w:divBdr>
        <w:top w:val="none" w:sz="0" w:space="0" w:color="auto"/>
        <w:left w:val="none" w:sz="0" w:space="0" w:color="auto"/>
        <w:bottom w:val="none" w:sz="0" w:space="0" w:color="auto"/>
        <w:right w:val="none" w:sz="0" w:space="0" w:color="auto"/>
      </w:divBdr>
    </w:div>
    <w:div w:id="2038000195">
      <w:bodyDiv w:val="1"/>
      <w:marLeft w:val="0"/>
      <w:marRight w:val="0"/>
      <w:marTop w:val="0"/>
      <w:marBottom w:val="0"/>
      <w:divBdr>
        <w:top w:val="none" w:sz="0" w:space="0" w:color="auto"/>
        <w:left w:val="none" w:sz="0" w:space="0" w:color="auto"/>
        <w:bottom w:val="none" w:sz="0" w:space="0" w:color="auto"/>
        <w:right w:val="none" w:sz="0" w:space="0" w:color="auto"/>
      </w:divBdr>
      <w:divsChild>
        <w:div w:id="454325503">
          <w:marLeft w:val="0"/>
          <w:marRight w:val="0"/>
          <w:marTop w:val="204"/>
          <w:marBottom w:val="204"/>
          <w:divBdr>
            <w:top w:val="none" w:sz="0" w:space="0" w:color="auto"/>
            <w:left w:val="none" w:sz="0" w:space="0" w:color="auto"/>
            <w:bottom w:val="none" w:sz="0" w:space="0" w:color="auto"/>
            <w:right w:val="none" w:sz="0" w:space="0" w:color="auto"/>
          </w:divBdr>
        </w:div>
      </w:divsChild>
    </w:div>
    <w:div w:id="2146042936">
      <w:bodyDiv w:val="1"/>
      <w:marLeft w:val="0"/>
      <w:marRight w:val="0"/>
      <w:marTop w:val="0"/>
      <w:marBottom w:val="0"/>
      <w:divBdr>
        <w:top w:val="none" w:sz="0" w:space="0" w:color="auto"/>
        <w:left w:val="none" w:sz="0" w:space="0" w:color="auto"/>
        <w:bottom w:val="none" w:sz="0" w:space="0" w:color="auto"/>
        <w:right w:val="none" w:sz="0" w:space="0" w:color="auto"/>
      </w:divBdr>
      <w:divsChild>
        <w:div w:id="4865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3</Pages>
  <Words>1121</Words>
  <Characters>6727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Zbigniew Jaworowicz</cp:lastModifiedBy>
  <cp:revision>11</cp:revision>
  <dcterms:created xsi:type="dcterms:W3CDTF">2018-05-29T18:50:00Z</dcterms:created>
  <dcterms:modified xsi:type="dcterms:W3CDTF">2018-06-05T07:10:00Z</dcterms:modified>
</cp:coreProperties>
</file>