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D0" w:rsidRPr="005955D0" w:rsidRDefault="005955D0" w:rsidP="005955D0">
      <w:pPr>
        <w:rPr>
          <w:vanish/>
          <w:sz w:val="20"/>
          <w:szCs w:val="20"/>
        </w:rPr>
      </w:pPr>
      <w:r w:rsidRPr="005955D0">
        <w:rPr>
          <w:vanish/>
          <w:sz w:val="20"/>
          <w:szCs w:val="20"/>
        </w:rPr>
        <w:t>Początek formularza</w:t>
      </w:r>
    </w:p>
    <w:p w:rsidR="005955D0" w:rsidRPr="005955D0" w:rsidRDefault="005955D0" w:rsidP="005955D0">
      <w:pPr>
        <w:jc w:val="center"/>
        <w:rPr>
          <w:b/>
          <w:sz w:val="20"/>
          <w:szCs w:val="20"/>
        </w:rPr>
      </w:pPr>
      <w:r w:rsidRPr="005955D0">
        <w:rPr>
          <w:sz w:val="20"/>
          <w:szCs w:val="20"/>
        </w:rPr>
        <w:br/>
      </w:r>
      <w:r w:rsidRPr="005955D0">
        <w:rPr>
          <w:b/>
          <w:sz w:val="20"/>
          <w:szCs w:val="20"/>
        </w:rPr>
        <w:br/>
        <w:t>Ogłoszenie nr 535153-N-2019 z dnia 2019-04-09 r.</w:t>
      </w:r>
    </w:p>
    <w:p w:rsidR="005955D0" w:rsidRPr="005955D0" w:rsidRDefault="005955D0" w:rsidP="005955D0">
      <w:pPr>
        <w:jc w:val="center"/>
        <w:rPr>
          <w:b/>
          <w:sz w:val="20"/>
          <w:szCs w:val="20"/>
        </w:rPr>
      </w:pPr>
      <w:r w:rsidRPr="005955D0">
        <w:rPr>
          <w:b/>
          <w:sz w:val="20"/>
          <w:szCs w:val="20"/>
        </w:rPr>
        <w:t>Gmina Lwówek: Sprawowanie funkcji Inspektora Nadzoru Inwestorskiego w imieniu Gminy Lwówek nad realizacją robót budowlanych w projekcie pn.: Modernizacja przestrzeni Rynku w Lwówku</w:t>
      </w:r>
      <w:r w:rsidRPr="005955D0">
        <w:rPr>
          <w:b/>
          <w:sz w:val="20"/>
          <w:szCs w:val="20"/>
        </w:rPr>
        <w:br/>
        <w:t>OGŁOSZENIE O ZAMÓWIENIU - Usługi</w:t>
      </w:r>
    </w:p>
    <w:p w:rsidR="005955D0" w:rsidRPr="005955D0" w:rsidRDefault="005955D0" w:rsidP="005955D0">
      <w:pPr>
        <w:rPr>
          <w:sz w:val="20"/>
          <w:szCs w:val="20"/>
        </w:rPr>
      </w:pPr>
      <w:r w:rsidRPr="005955D0">
        <w:rPr>
          <w:b/>
          <w:bCs/>
          <w:sz w:val="20"/>
          <w:szCs w:val="20"/>
        </w:rPr>
        <w:t>Zamieszczanie ogłoszenia:</w:t>
      </w:r>
      <w:r w:rsidRPr="005955D0">
        <w:rPr>
          <w:sz w:val="20"/>
          <w:szCs w:val="20"/>
        </w:rPr>
        <w:t xml:space="preserve"> Zamieszczanie obowiązkowe </w:t>
      </w:r>
    </w:p>
    <w:p w:rsidR="005955D0" w:rsidRPr="005955D0" w:rsidRDefault="005955D0" w:rsidP="005955D0">
      <w:pPr>
        <w:rPr>
          <w:sz w:val="20"/>
          <w:szCs w:val="20"/>
        </w:rPr>
      </w:pPr>
      <w:r w:rsidRPr="005955D0">
        <w:rPr>
          <w:b/>
          <w:bCs/>
          <w:sz w:val="20"/>
          <w:szCs w:val="20"/>
        </w:rPr>
        <w:t>Ogłoszenie dotyczy:</w:t>
      </w:r>
      <w:r w:rsidRPr="005955D0">
        <w:rPr>
          <w:sz w:val="20"/>
          <w:szCs w:val="20"/>
        </w:rPr>
        <w:t xml:space="preserve"> Zamówienia publicznego </w:t>
      </w:r>
    </w:p>
    <w:p w:rsidR="005955D0" w:rsidRPr="005955D0" w:rsidRDefault="005955D0" w:rsidP="005955D0">
      <w:pPr>
        <w:rPr>
          <w:sz w:val="20"/>
          <w:szCs w:val="20"/>
        </w:rPr>
      </w:pPr>
      <w:r w:rsidRPr="005955D0">
        <w:rPr>
          <w:b/>
          <w:bCs/>
          <w:sz w:val="20"/>
          <w:szCs w:val="20"/>
        </w:rPr>
        <w:t xml:space="preserve">Zamówienie dotyczy projektu lub programu współfinansowanego ze środków Unii Europejskiej </w:t>
      </w:r>
    </w:p>
    <w:p w:rsidR="005955D0" w:rsidRPr="005955D0" w:rsidRDefault="005955D0" w:rsidP="005955D0">
      <w:pPr>
        <w:rPr>
          <w:sz w:val="20"/>
          <w:szCs w:val="20"/>
        </w:rPr>
      </w:pPr>
      <w:r w:rsidRPr="005955D0">
        <w:rPr>
          <w:sz w:val="20"/>
          <w:szCs w:val="20"/>
        </w:rPr>
        <w:t xml:space="preserve">Tak </w:t>
      </w:r>
    </w:p>
    <w:p w:rsidR="005955D0" w:rsidRPr="005955D0" w:rsidRDefault="005955D0" w:rsidP="005955D0">
      <w:pPr>
        <w:rPr>
          <w:sz w:val="20"/>
          <w:szCs w:val="20"/>
        </w:rPr>
      </w:pPr>
      <w:r w:rsidRPr="005955D0">
        <w:rPr>
          <w:b/>
          <w:bCs/>
          <w:sz w:val="20"/>
          <w:szCs w:val="20"/>
        </w:rPr>
        <w:t>Nazwa projektu lub programu</w:t>
      </w:r>
      <w:r w:rsidRPr="005955D0">
        <w:rPr>
          <w:sz w:val="20"/>
          <w:szCs w:val="20"/>
        </w:rPr>
        <w:t xml:space="preserve"> </w:t>
      </w:r>
      <w:r w:rsidRPr="005955D0">
        <w:rPr>
          <w:sz w:val="20"/>
          <w:szCs w:val="20"/>
        </w:rPr>
        <w:br/>
        <w:t xml:space="preserve">Projekt dofinansowany ze środków Unii Europejskiej w ramach Osi Priorytetowej 9 „Infrastruktura dla kapitału ludzkiego” Działania 9.2 „Rewitalizacja miasta i ich dzielnic, terenów wiejskich, przemysłowych i powojskowych” Poddziałania 9.2.1 „Rewitalizacja miasta i ich dzielnic, terenów wiejskich, przemysłowych i powojskowych” Wielkopolskiego Regionalnego Programu Operacyjnego na lata 2014-2020 </w:t>
      </w:r>
    </w:p>
    <w:p w:rsidR="005955D0" w:rsidRPr="005955D0" w:rsidRDefault="005955D0" w:rsidP="005955D0">
      <w:pPr>
        <w:rPr>
          <w:sz w:val="20"/>
          <w:szCs w:val="20"/>
        </w:rPr>
      </w:pPr>
      <w:r w:rsidRPr="005955D0">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55D0" w:rsidRPr="005955D0" w:rsidRDefault="005955D0" w:rsidP="005955D0">
      <w:pPr>
        <w:rPr>
          <w:sz w:val="20"/>
          <w:szCs w:val="20"/>
        </w:rPr>
      </w:pPr>
      <w:r w:rsidRPr="005955D0">
        <w:rPr>
          <w:sz w:val="20"/>
          <w:szCs w:val="20"/>
        </w:rPr>
        <w:t xml:space="preserve">Nie </w:t>
      </w:r>
    </w:p>
    <w:p w:rsidR="005955D0" w:rsidRPr="005955D0" w:rsidRDefault="005955D0" w:rsidP="005955D0">
      <w:pPr>
        <w:rPr>
          <w:sz w:val="20"/>
          <w:szCs w:val="20"/>
        </w:rPr>
      </w:pPr>
      <w:r w:rsidRPr="005955D0">
        <w:rPr>
          <w:sz w:val="20"/>
          <w:szCs w:val="20"/>
        </w:rPr>
        <w:t xml:space="preserve">Należy podać minimalny procentowy wskaźnik zatrudnienia osób należących do jednej lub więcej kategorii, o których mowa w art. 22 ust. 2 ustawy </w:t>
      </w:r>
      <w:proofErr w:type="spellStart"/>
      <w:r w:rsidRPr="005955D0">
        <w:rPr>
          <w:sz w:val="20"/>
          <w:szCs w:val="20"/>
        </w:rPr>
        <w:t>Pzp</w:t>
      </w:r>
      <w:proofErr w:type="spellEnd"/>
      <w:r w:rsidRPr="005955D0">
        <w:rPr>
          <w:sz w:val="20"/>
          <w:szCs w:val="20"/>
        </w:rPr>
        <w:t xml:space="preserve">, nie mniejszy niż 30%, osób zatrudnionych przez zakłady pracy chronionej lub wykonawców albo ich jednostki (w %) </w:t>
      </w:r>
      <w:r w:rsidRPr="005955D0">
        <w:rPr>
          <w:sz w:val="20"/>
          <w:szCs w:val="20"/>
        </w:rPr>
        <w:br/>
        <w:t xml:space="preserve">30% </w:t>
      </w:r>
    </w:p>
    <w:p w:rsidR="005955D0" w:rsidRPr="005955D0" w:rsidRDefault="005955D0" w:rsidP="005955D0">
      <w:pPr>
        <w:rPr>
          <w:sz w:val="20"/>
          <w:szCs w:val="20"/>
        </w:rPr>
      </w:pPr>
      <w:r w:rsidRPr="005955D0">
        <w:rPr>
          <w:sz w:val="20"/>
          <w:szCs w:val="20"/>
          <w:u w:val="single"/>
        </w:rPr>
        <w:t>SEKCJA I: ZAMAWIAJĄCY</w:t>
      </w:r>
      <w:r w:rsidRPr="005955D0">
        <w:rPr>
          <w:sz w:val="20"/>
          <w:szCs w:val="20"/>
        </w:rPr>
        <w:t xml:space="preserve"> </w:t>
      </w:r>
    </w:p>
    <w:p w:rsidR="005955D0" w:rsidRPr="005955D0" w:rsidRDefault="005955D0" w:rsidP="005955D0">
      <w:pPr>
        <w:rPr>
          <w:sz w:val="20"/>
          <w:szCs w:val="20"/>
        </w:rPr>
      </w:pPr>
      <w:r w:rsidRPr="005955D0">
        <w:rPr>
          <w:b/>
          <w:bCs/>
          <w:sz w:val="20"/>
          <w:szCs w:val="20"/>
        </w:rPr>
        <w:t xml:space="preserve">Postępowanie przeprowadza centralny zamawiający </w:t>
      </w:r>
    </w:p>
    <w:p w:rsidR="005955D0" w:rsidRPr="005955D0" w:rsidRDefault="005955D0" w:rsidP="005955D0">
      <w:pPr>
        <w:rPr>
          <w:sz w:val="20"/>
          <w:szCs w:val="20"/>
        </w:rPr>
      </w:pPr>
      <w:r w:rsidRPr="005955D0">
        <w:rPr>
          <w:sz w:val="20"/>
          <w:szCs w:val="20"/>
        </w:rPr>
        <w:t xml:space="preserve">Nie </w:t>
      </w:r>
    </w:p>
    <w:p w:rsidR="005955D0" w:rsidRPr="005955D0" w:rsidRDefault="005955D0" w:rsidP="005955D0">
      <w:pPr>
        <w:rPr>
          <w:sz w:val="20"/>
          <w:szCs w:val="20"/>
        </w:rPr>
      </w:pPr>
      <w:r w:rsidRPr="005955D0">
        <w:rPr>
          <w:b/>
          <w:bCs/>
          <w:sz w:val="20"/>
          <w:szCs w:val="20"/>
        </w:rPr>
        <w:t xml:space="preserve">Postępowanie przeprowadza podmiot, któremu zamawiający powierzył/powierzyli przeprowadzenie postępowania </w:t>
      </w:r>
    </w:p>
    <w:p w:rsidR="005955D0" w:rsidRPr="005955D0" w:rsidRDefault="005955D0" w:rsidP="005955D0">
      <w:pPr>
        <w:rPr>
          <w:sz w:val="20"/>
          <w:szCs w:val="20"/>
        </w:rPr>
      </w:pPr>
      <w:r w:rsidRPr="005955D0">
        <w:rPr>
          <w:sz w:val="20"/>
          <w:szCs w:val="20"/>
        </w:rPr>
        <w:t xml:space="preserve">Nie </w:t>
      </w:r>
    </w:p>
    <w:p w:rsidR="005955D0" w:rsidRPr="005955D0" w:rsidRDefault="005955D0" w:rsidP="005955D0">
      <w:pPr>
        <w:rPr>
          <w:sz w:val="20"/>
          <w:szCs w:val="20"/>
        </w:rPr>
      </w:pPr>
      <w:r w:rsidRPr="005955D0">
        <w:rPr>
          <w:b/>
          <w:bCs/>
          <w:sz w:val="20"/>
          <w:szCs w:val="20"/>
        </w:rPr>
        <w:t>Informacje na temat podmiotu któremu zamawiający powierzył/powierzyli prowadzenie postępowania:</w:t>
      </w:r>
      <w:r w:rsidRPr="005955D0">
        <w:rPr>
          <w:sz w:val="20"/>
          <w:szCs w:val="20"/>
        </w:rPr>
        <w:t xml:space="preserve"> </w:t>
      </w:r>
      <w:r w:rsidRPr="005955D0">
        <w:rPr>
          <w:sz w:val="20"/>
          <w:szCs w:val="20"/>
        </w:rPr>
        <w:br/>
      </w:r>
      <w:r w:rsidRPr="005955D0">
        <w:rPr>
          <w:b/>
          <w:bCs/>
          <w:sz w:val="20"/>
          <w:szCs w:val="20"/>
        </w:rPr>
        <w:t>Postępowanie jest przeprowadzane wspólnie przez zamawiających</w:t>
      </w:r>
      <w:r w:rsidRPr="005955D0">
        <w:rPr>
          <w:sz w:val="20"/>
          <w:szCs w:val="20"/>
        </w:rPr>
        <w:t xml:space="preserve"> </w:t>
      </w:r>
    </w:p>
    <w:p w:rsidR="005955D0" w:rsidRPr="005955D0" w:rsidRDefault="005955D0" w:rsidP="005955D0">
      <w:pPr>
        <w:rPr>
          <w:sz w:val="20"/>
          <w:szCs w:val="20"/>
        </w:rPr>
      </w:pPr>
      <w:r w:rsidRPr="005955D0">
        <w:rPr>
          <w:sz w:val="20"/>
          <w:szCs w:val="20"/>
        </w:rPr>
        <w:t xml:space="preserve">Nie </w:t>
      </w:r>
    </w:p>
    <w:p w:rsidR="005955D0" w:rsidRPr="005955D0" w:rsidRDefault="005955D0" w:rsidP="005955D0">
      <w:pPr>
        <w:rPr>
          <w:sz w:val="20"/>
          <w:szCs w:val="20"/>
        </w:rPr>
      </w:pPr>
      <w:r w:rsidRPr="005955D0">
        <w:rPr>
          <w:sz w:val="20"/>
          <w:szCs w:val="20"/>
        </w:rPr>
        <w:t xml:space="preserve">Jeżeli tak, należy wymienić zamawiających, którzy wspólnie przeprowadzają postępowanie oraz podać adresy ich siedzib, krajowe numery identyfikacyjne oraz osoby do kontaktów wraz z danymi do kontaktów: </w:t>
      </w:r>
      <w:r w:rsidRPr="005955D0">
        <w:rPr>
          <w:sz w:val="20"/>
          <w:szCs w:val="20"/>
        </w:rPr>
        <w:br/>
      </w:r>
      <w:r w:rsidRPr="005955D0">
        <w:rPr>
          <w:b/>
          <w:bCs/>
          <w:sz w:val="20"/>
          <w:szCs w:val="20"/>
        </w:rPr>
        <w:t xml:space="preserve">Postępowanie jest przeprowadzane wspólnie z zamawiającymi z innych państw członkowskich Unii Europejskiej </w:t>
      </w:r>
    </w:p>
    <w:p w:rsidR="005955D0" w:rsidRPr="005955D0" w:rsidRDefault="005955D0" w:rsidP="005955D0">
      <w:pPr>
        <w:rPr>
          <w:sz w:val="20"/>
          <w:szCs w:val="20"/>
        </w:rPr>
      </w:pPr>
      <w:r w:rsidRPr="005955D0">
        <w:rPr>
          <w:sz w:val="20"/>
          <w:szCs w:val="20"/>
        </w:rPr>
        <w:t xml:space="preserve">Nie </w:t>
      </w:r>
    </w:p>
    <w:p w:rsidR="005955D0" w:rsidRPr="005955D0" w:rsidRDefault="005955D0" w:rsidP="005955D0">
      <w:pPr>
        <w:rPr>
          <w:sz w:val="20"/>
          <w:szCs w:val="20"/>
        </w:rPr>
      </w:pPr>
      <w:r w:rsidRPr="005955D0">
        <w:rPr>
          <w:b/>
          <w:bCs/>
          <w:sz w:val="20"/>
          <w:szCs w:val="20"/>
        </w:rPr>
        <w:t>W przypadku przeprowadzania postępowania wspólnie z zamawiającymi z innych państw członkowskich Unii Europejskiej – mające zastosowanie krajowe prawo zamówień publicznych:</w:t>
      </w:r>
      <w:r w:rsidRPr="005955D0">
        <w:rPr>
          <w:sz w:val="20"/>
          <w:szCs w:val="20"/>
        </w:rPr>
        <w:t xml:space="preserve"> </w:t>
      </w:r>
      <w:r w:rsidRPr="005955D0">
        <w:rPr>
          <w:sz w:val="20"/>
          <w:szCs w:val="20"/>
        </w:rPr>
        <w:br/>
      </w:r>
      <w:r w:rsidRPr="005955D0">
        <w:rPr>
          <w:b/>
          <w:bCs/>
          <w:sz w:val="20"/>
          <w:szCs w:val="20"/>
        </w:rPr>
        <w:t>Informacje dodatkowe:</w:t>
      </w:r>
      <w:r w:rsidRPr="005955D0">
        <w:rPr>
          <w:sz w:val="20"/>
          <w:szCs w:val="20"/>
        </w:rPr>
        <w:t xml:space="preserve"> </w:t>
      </w:r>
    </w:p>
    <w:p w:rsidR="005955D0" w:rsidRPr="005955D0" w:rsidRDefault="005955D0" w:rsidP="005955D0">
      <w:pPr>
        <w:rPr>
          <w:sz w:val="20"/>
          <w:szCs w:val="20"/>
        </w:rPr>
      </w:pPr>
      <w:r w:rsidRPr="005955D0">
        <w:rPr>
          <w:b/>
          <w:bCs/>
          <w:sz w:val="20"/>
          <w:szCs w:val="20"/>
        </w:rPr>
        <w:lastRenderedPageBreak/>
        <w:t xml:space="preserve">I. 1) NAZWA I ADRES: </w:t>
      </w:r>
      <w:r w:rsidRPr="005955D0">
        <w:rPr>
          <w:sz w:val="20"/>
          <w:szCs w:val="20"/>
        </w:rPr>
        <w:t xml:space="preserve">Gmina Lwówek, krajowy numer identyfikacyjny 53041300000000, ul. ul. Ratuszowa  2 , 64-310  Lwówek, woj. wielkopolskie, państwo Polska, tel. 614 414 024, e-mail urzad@lwowek.com.pl, faks 614 414 212. </w:t>
      </w:r>
      <w:r w:rsidRPr="005955D0">
        <w:rPr>
          <w:sz w:val="20"/>
          <w:szCs w:val="20"/>
        </w:rPr>
        <w:br/>
        <w:t xml:space="preserve">Adres strony internetowej (URL): www.lwowek.com.pl; www.bip.lwowek.com.pl </w:t>
      </w:r>
      <w:r w:rsidRPr="005955D0">
        <w:rPr>
          <w:sz w:val="20"/>
          <w:szCs w:val="20"/>
        </w:rPr>
        <w:br/>
        <w:t xml:space="preserve">Adres profilu nabywcy: </w:t>
      </w:r>
      <w:r w:rsidRPr="005955D0">
        <w:rPr>
          <w:sz w:val="20"/>
          <w:szCs w:val="20"/>
        </w:rPr>
        <w:br/>
        <w:t xml:space="preserve">Adres strony internetowej pod którym można uzyskać dostęp do narzędzi i urządzeń lub formatów plików, które nie są ogólnie dostępne </w:t>
      </w:r>
    </w:p>
    <w:p w:rsidR="005955D0" w:rsidRPr="005955D0" w:rsidRDefault="005955D0" w:rsidP="005955D0">
      <w:pPr>
        <w:rPr>
          <w:sz w:val="20"/>
          <w:szCs w:val="20"/>
        </w:rPr>
      </w:pPr>
      <w:r w:rsidRPr="005955D0">
        <w:rPr>
          <w:b/>
          <w:bCs/>
          <w:sz w:val="20"/>
          <w:szCs w:val="20"/>
        </w:rPr>
        <w:t xml:space="preserve">I. 2) RODZAJ ZAMAWIAJĄCEGO: </w:t>
      </w:r>
      <w:r w:rsidRPr="005955D0">
        <w:rPr>
          <w:sz w:val="20"/>
          <w:szCs w:val="20"/>
        </w:rPr>
        <w:t xml:space="preserve">Administracja samorządowa </w:t>
      </w:r>
      <w:r w:rsidRPr="005955D0">
        <w:rPr>
          <w:sz w:val="20"/>
          <w:szCs w:val="20"/>
        </w:rPr>
        <w:br/>
      </w:r>
    </w:p>
    <w:p w:rsidR="005955D0" w:rsidRPr="005955D0" w:rsidRDefault="005955D0" w:rsidP="005955D0">
      <w:pPr>
        <w:rPr>
          <w:sz w:val="20"/>
          <w:szCs w:val="20"/>
        </w:rPr>
      </w:pPr>
      <w:r w:rsidRPr="005955D0">
        <w:rPr>
          <w:b/>
          <w:bCs/>
          <w:sz w:val="20"/>
          <w:szCs w:val="20"/>
        </w:rPr>
        <w:t xml:space="preserve">I.3) WSPÓLNE UDZIELANIE ZAMÓWIENIA </w:t>
      </w:r>
      <w:r w:rsidRPr="005955D0">
        <w:rPr>
          <w:b/>
          <w:bCs/>
          <w:i/>
          <w:iCs/>
          <w:sz w:val="20"/>
          <w:szCs w:val="20"/>
        </w:rPr>
        <w:t>(jeżeli dotyczy)</w:t>
      </w:r>
      <w:r w:rsidRPr="005955D0">
        <w:rPr>
          <w:b/>
          <w:bCs/>
          <w:sz w:val="20"/>
          <w:szCs w:val="20"/>
        </w:rPr>
        <w:t xml:space="preserve">: </w:t>
      </w:r>
    </w:p>
    <w:p w:rsidR="005955D0" w:rsidRPr="005955D0" w:rsidRDefault="005955D0" w:rsidP="005955D0">
      <w:pPr>
        <w:rPr>
          <w:sz w:val="20"/>
          <w:szCs w:val="20"/>
        </w:rPr>
      </w:pPr>
      <w:r w:rsidRPr="005955D0">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55D0">
        <w:rPr>
          <w:sz w:val="20"/>
          <w:szCs w:val="20"/>
        </w:rPr>
        <w:br/>
      </w:r>
      <w:r w:rsidRPr="005955D0">
        <w:rPr>
          <w:b/>
          <w:bCs/>
          <w:sz w:val="20"/>
          <w:szCs w:val="20"/>
        </w:rPr>
        <w:br/>
        <w:t xml:space="preserve">I.4) KOMUNIKACJA: </w:t>
      </w:r>
      <w:r w:rsidRPr="005955D0">
        <w:rPr>
          <w:sz w:val="20"/>
          <w:szCs w:val="20"/>
        </w:rPr>
        <w:br/>
      </w:r>
      <w:r w:rsidRPr="005955D0">
        <w:rPr>
          <w:b/>
          <w:bCs/>
          <w:sz w:val="20"/>
          <w:szCs w:val="20"/>
        </w:rPr>
        <w:t>Nieograniczony, pełny i bezpośredni dostęp do dokumentów z postępowania można uzyskać pod adresem (URL)</w:t>
      </w:r>
      <w:r w:rsidRPr="005955D0">
        <w:rPr>
          <w:sz w:val="20"/>
          <w:szCs w:val="20"/>
        </w:rPr>
        <w:t xml:space="preserve"> </w:t>
      </w:r>
    </w:p>
    <w:p w:rsidR="005955D0" w:rsidRPr="005955D0" w:rsidRDefault="005955D0" w:rsidP="005955D0">
      <w:pPr>
        <w:rPr>
          <w:sz w:val="20"/>
          <w:szCs w:val="20"/>
        </w:rPr>
      </w:pPr>
      <w:r w:rsidRPr="005955D0">
        <w:rPr>
          <w:sz w:val="20"/>
          <w:szCs w:val="20"/>
        </w:rPr>
        <w:t xml:space="preserve">Nie </w:t>
      </w:r>
      <w:r w:rsidRPr="005955D0">
        <w:rPr>
          <w:sz w:val="20"/>
          <w:szCs w:val="20"/>
        </w:rPr>
        <w:br/>
        <w:t xml:space="preserve">www.bip.lwowek.com.pl w zakładce przetargi </w:t>
      </w:r>
    </w:p>
    <w:p w:rsidR="005955D0" w:rsidRPr="005955D0" w:rsidRDefault="005955D0" w:rsidP="005955D0">
      <w:pPr>
        <w:rPr>
          <w:sz w:val="20"/>
          <w:szCs w:val="20"/>
        </w:rPr>
      </w:pPr>
      <w:r w:rsidRPr="005955D0">
        <w:rPr>
          <w:sz w:val="20"/>
          <w:szCs w:val="20"/>
        </w:rPr>
        <w:br/>
      </w:r>
      <w:r w:rsidRPr="005955D0">
        <w:rPr>
          <w:b/>
          <w:bCs/>
          <w:sz w:val="20"/>
          <w:szCs w:val="20"/>
        </w:rPr>
        <w:t xml:space="preserve">Adres strony internetowej, na której zamieszczona będzie specyfikacja istotnych warunków zamówienia </w:t>
      </w:r>
    </w:p>
    <w:p w:rsidR="005955D0" w:rsidRPr="005955D0" w:rsidRDefault="005955D0" w:rsidP="005955D0">
      <w:pPr>
        <w:rPr>
          <w:sz w:val="20"/>
          <w:szCs w:val="20"/>
        </w:rPr>
      </w:pPr>
      <w:r w:rsidRPr="005955D0">
        <w:rPr>
          <w:sz w:val="20"/>
          <w:szCs w:val="20"/>
        </w:rPr>
        <w:t xml:space="preserve">Nie </w:t>
      </w:r>
      <w:r w:rsidRPr="005955D0">
        <w:rPr>
          <w:sz w:val="20"/>
          <w:szCs w:val="20"/>
        </w:rPr>
        <w:br/>
        <w:t xml:space="preserve">www.bip.lwowek.com.pl w zakładce przetargi </w:t>
      </w:r>
    </w:p>
    <w:p w:rsidR="005955D0" w:rsidRPr="005955D0" w:rsidRDefault="005955D0" w:rsidP="005955D0">
      <w:pPr>
        <w:rPr>
          <w:sz w:val="20"/>
          <w:szCs w:val="20"/>
        </w:rPr>
      </w:pPr>
      <w:r w:rsidRPr="005955D0">
        <w:rPr>
          <w:sz w:val="20"/>
          <w:szCs w:val="20"/>
        </w:rPr>
        <w:br/>
      </w:r>
      <w:r w:rsidRPr="005955D0">
        <w:rPr>
          <w:b/>
          <w:bCs/>
          <w:sz w:val="20"/>
          <w:szCs w:val="20"/>
        </w:rPr>
        <w:t xml:space="preserve">Dostęp do dokumentów z postępowania jest ograniczony - więcej informacji można uzyskać pod adresem </w:t>
      </w:r>
    </w:p>
    <w:p w:rsidR="005955D0" w:rsidRPr="005955D0" w:rsidRDefault="005955D0" w:rsidP="005955D0">
      <w:pPr>
        <w:rPr>
          <w:sz w:val="20"/>
          <w:szCs w:val="20"/>
        </w:rPr>
      </w:pPr>
      <w:r w:rsidRPr="005955D0">
        <w:rPr>
          <w:sz w:val="20"/>
          <w:szCs w:val="20"/>
        </w:rPr>
        <w:t xml:space="preserve">Nie </w:t>
      </w:r>
      <w:r w:rsidRPr="005955D0">
        <w:rPr>
          <w:sz w:val="20"/>
          <w:szCs w:val="20"/>
        </w:rPr>
        <w:br/>
      </w:r>
      <w:r w:rsidRPr="005955D0">
        <w:rPr>
          <w:sz w:val="20"/>
          <w:szCs w:val="20"/>
        </w:rPr>
        <w:br/>
      </w:r>
      <w:r w:rsidRPr="005955D0">
        <w:rPr>
          <w:b/>
          <w:bCs/>
          <w:sz w:val="20"/>
          <w:szCs w:val="20"/>
        </w:rPr>
        <w:t>Oferty lub wnioski o dopuszczenie do udziału w postępowaniu należy przesyłać:</w:t>
      </w:r>
      <w:r w:rsidRPr="005955D0">
        <w:rPr>
          <w:sz w:val="20"/>
          <w:szCs w:val="20"/>
        </w:rPr>
        <w:t xml:space="preserve"> </w:t>
      </w:r>
      <w:r w:rsidRPr="005955D0">
        <w:rPr>
          <w:sz w:val="20"/>
          <w:szCs w:val="20"/>
        </w:rPr>
        <w:br/>
      </w:r>
      <w:r w:rsidRPr="005955D0">
        <w:rPr>
          <w:b/>
          <w:bCs/>
          <w:sz w:val="20"/>
          <w:szCs w:val="20"/>
        </w:rPr>
        <w:t>Elektronicznie</w:t>
      </w:r>
      <w:r w:rsidRPr="005955D0">
        <w:rPr>
          <w:sz w:val="20"/>
          <w:szCs w:val="20"/>
        </w:rPr>
        <w:t xml:space="preserve"> </w:t>
      </w:r>
    </w:p>
    <w:p w:rsidR="005955D0" w:rsidRPr="005955D0" w:rsidRDefault="005955D0" w:rsidP="005955D0">
      <w:pPr>
        <w:rPr>
          <w:b/>
          <w:bCs/>
          <w:sz w:val="20"/>
          <w:szCs w:val="20"/>
        </w:rPr>
      </w:pPr>
      <w:r w:rsidRPr="005955D0">
        <w:rPr>
          <w:sz w:val="20"/>
          <w:szCs w:val="20"/>
        </w:rPr>
        <w:t xml:space="preserve">Nie </w:t>
      </w:r>
      <w:r w:rsidRPr="005955D0">
        <w:rPr>
          <w:sz w:val="20"/>
          <w:szCs w:val="20"/>
        </w:rPr>
        <w:br/>
        <w:t xml:space="preserve">adres </w:t>
      </w:r>
      <w:r w:rsidRPr="005955D0">
        <w:rPr>
          <w:sz w:val="20"/>
          <w:szCs w:val="20"/>
        </w:rPr>
        <w:br/>
      </w:r>
    </w:p>
    <w:p w:rsidR="005955D0" w:rsidRPr="005955D0" w:rsidRDefault="005955D0" w:rsidP="005955D0">
      <w:pPr>
        <w:rPr>
          <w:sz w:val="20"/>
          <w:szCs w:val="20"/>
        </w:rPr>
      </w:pPr>
      <w:r w:rsidRPr="005955D0">
        <w:rPr>
          <w:b/>
          <w:bCs/>
          <w:sz w:val="20"/>
          <w:szCs w:val="20"/>
        </w:rPr>
        <w:t>Dopuszczone jest przesłanie ofert lub wniosków o dopuszczenie do udziału w postępowaniu w inny sposób:</w:t>
      </w:r>
      <w:r w:rsidRPr="005955D0">
        <w:rPr>
          <w:sz w:val="20"/>
          <w:szCs w:val="20"/>
        </w:rPr>
        <w:t xml:space="preserve"> </w:t>
      </w:r>
      <w:r w:rsidRPr="005955D0">
        <w:rPr>
          <w:sz w:val="20"/>
          <w:szCs w:val="20"/>
        </w:rPr>
        <w:br/>
        <w:t xml:space="preserve">Nie </w:t>
      </w:r>
      <w:r w:rsidRPr="005955D0">
        <w:rPr>
          <w:sz w:val="20"/>
          <w:szCs w:val="20"/>
        </w:rPr>
        <w:br/>
        <w:t xml:space="preserve">Inny sposób: </w:t>
      </w:r>
      <w:r w:rsidRPr="005955D0">
        <w:rPr>
          <w:sz w:val="20"/>
          <w:szCs w:val="20"/>
        </w:rPr>
        <w:br/>
      </w:r>
      <w:r w:rsidRPr="005955D0">
        <w:rPr>
          <w:sz w:val="20"/>
          <w:szCs w:val="20"/>
        </w:rPr>
        <w:br/>
      </w:r>
      <w:r w:rsidRPr="005955D0">
        <w:rPr>
          <w:b/>
          <w:bCs/>
          <w:sz w:val="20"/>
          <w:szCs w:val="20"/>
        </w:rPr>
        <w:t>Wymagane jest przesłanie ofert lub wniosków o dopuszczenie do udziału w postępowaniu w inny sposób:</w:t>
      </w:r>
      <w:r w:rsidRPr="005955D0">
        <w:rPr>
          <w:sz w:val="20"/>
          <w:szCs w:val="20"/>
        </w:rPr>
        <w:t xml:space="preserve"> </w:t>
      </w:r>
      <w:r w:rsidRPr="005955D0">
        <w:rPr>
          <w:sz w:val="20"/>
          <w:szCs w:val="20"/>
        </w:rPr>
        <w:br/>
        <w:t xml:space="preserve">Tak </w:t>
      </w:r>
      <w:r w:rsidRPr="005955D0">
        <w:rPr>
          <w:sz w:val="20"/>
          <w:szCs w:val="20"/>
        </w:rPr>
        <w:br/>
        <w:t xml:space="preserve">Inny sposób: </w:t>
      </w:r>
      <w:r w:rsidRPr="005955D0">
        <w:rPr>
          <w:sz w:val="20"/>
          <w:szCs w:val="20"/>
        </w:rPr>
        <w:br/>
        <w:t xml:space="preserve">Oferty pod rygorem nieważności </w:t>
      </w:r>
      <w:proofErr w:type="spellStart"/>
      <w:r w:rsidRPr="005955D0">
        <w:rPr>
          <w:sz w:val="20"/>
          <w:szCs w:val="20"/>
        </w:rPr>
        <w:t>nalezy</w:t>
      </w:r>
      <w:proofErr w:type="spellEnd"/>
      <w:r w:rsidRPr="005955D0">
        <w:rPr>
          <w:sz w:val="20"/>
          <w:szCs w:val="20"/>
        </w:rPr>
        <w:t xml:space="preserve"> dostarczyć z zachowaniem formy pisemnej; osobiście, za pośrednictwem operatora pocztowego, kurierem lub przez posłańca w zamkniętej kopercie (opakowaniu) </w:t>
      </w:r>
      <w:r w:rsidRPr="005955D0">
        <w:rPr>
          <w:sz w:val="20"/>
          <w:szCs w:val="20"/>
        </w:rPr>
        <w:br/>
        <w:t xml:space="preserve">Adres: </w:t>
      </w:r>
      <w:r w:rsidRPr="005955D0">
        <w:rPr>
          <w:sz w:val="20"/>
          <w:szCs w:val="20"/>
        </w:rPr>
        <w:br/>
        <w:t xml:space="preserve">Urząd Miasta i Gminy w Lwówku, ul. Ratuszowa 2, 64-310 Lwówek - sekretariat, pokój nr 5 </w:t>
      </w:r>
    </w:p>
    <w:p w:rsidR="005955D0" w:rsidRPr="005955D0" w:rsidRDefault="005955D0" w:rsidP="005955D0">
      <w:pPr>
        <w:rPr>
          <w:sz w:val="20"/>
          <w:szCs w:val="20"/>
        </w:rPr>
      </w:pPr>
      <w:r w:rsidRPr="005955D0">
        <w:rPr>
          <w:sz w:val="20"/>
          <w:szCs w:val="20"/>
        </w:rPr>
        <w:lastRenderedPageBreak/>
        <w:br/>
      </w:r>
      <w:r w:rsidRPr="005955D0">
        <w:rPr>
          <w:b/>
          <w:bCs/>
          <w:sz w:val="20"/>
          <w:szCs w:val="20"/>
        </w:rPr>
        <w:t>Komunikacja elektroniczna wymaga korzystania z narzędzi i urządzeń lub formatów plików, które nie są ogólnie dostępne</w:t>
      </w:r>
      <w:r w:rsidRPr="005955D0">
        <w:rPr>
          <w:sz w:val="20"/>
          <w:szCs w:val="20"/>
        </w:rPr>
        <w:t xml:space="preserve"> </w:t>
      </w:r>
    </w:p>
    <w:p w:rsidR="005955D0" w:rsidRPr="005955D0" w:rsidRDefault="005955D0" w:rsidP="005955D0">
      <w:pPr>
        <w:rPr>
          <w:sz w:val="20"/>
          <w:szCs w:val="20"/>
        </w:rPr>
      </w:pPr>
      <w:r w:rsidRPr="005955D0">
        <w:rPr>
          <w:sz w:val="20"/>
          <w:szCs w:val="20"/>
        </w:rPr>
        <w:t xml:space="preserve">Nie </w:t>
      </w:r>
      <w:r w:rsidRPr="005955D0">
        <w:rPr>
          <w:sz w:val="20"/>
          <w:szCs w:val="20"/>
        </w:rPr>
        <w:br/>
        <w:t xml:space="preserve">Nieograniczony, pełny, bezpośredni i bezpłatny dostęp do tych narzędzi można uzyskać pod adresem: (URL) </w:t>
      </w:r>
      <w:r w:rsidRPr="005955D0">
        <w:rPr>
          <w:sz w:val="20"/>
          <w:szCs w:val="20"/>
        </w:rPr>
        <w:br/>
      </w:r>
    </w:p>
    <w:p w:rsidR="005955D0" w:rsidRPr="005955D0" w:rsidRDefault="005955D0" w:rsidP="005955D0">
      <w:pPr>
        <w:rPr>
          <w:sz w:val="20"/>
          <w:szCs w:val="20"/>
        </w:rPr>
      </w:pPr>
      <w:r w:rsidRPr="005955D0">
        <w:rPr>
          <w:sz w:val="20"/>
          <w:szCs w:val="20"/>
          <w:u w:val="single"/>
        </w:rPr>
        <w:t xml:space="preserve">SEKCJA II: PRZEDMIOT ZAMÓWIENIA </w:t>
      </w:r>
    </w:p>
    <w:p w:rsidR="005955D0" w:rsidRPr="005955D0" w:rsidRDefault="005955D0" w:rsidP="005955D0">
      <w:pPr>
        <w:rPr>
          <w:sz w:val="20"/>
          <w:szCs w:val="20"/>
        </w:rPr>
      </w:pPr>
      <w:r w:rsidRPr="005955D0">
        <w:rPr>
          <w:sz w:val="20"/>
          <w:szCs w:val="20"/>
        </w:rPr>
        <w:br/>
      </w:r>
      <w:r w:rsidRPr="005955D0">
        <w:rPr>
          <w:b/>
          <w:bCs/>
          <w:sz w:val="20"/>
          <w:szCs w:val="20"/>
        </w:rPr>
        <w:t xml:space="preserve">II.1) Nazwa nadana zamówieniu przez zamawiającego: </w:t>
      </w:r>
      <w:r w:rsidRPr="005955D0">
        <w:rPr>
          <w:sz w:val="20"/>
          <w:szCs w:val="20"/>
        </w:rPr>
        <w:t xml:space="preserve">Sprawowanie funkcji Inspektora Nadzoru Inwestorskiego w imieniu Gminy Lwówek nad realizacją robót budowlanych w projekcie pn.: Modernizacja przestrzeni Rynku w Lwówku </w:t>
      </w:r>
      <w:r w:rsidRPr="005955D0">
        <w:rPr>
          <w:sz w:val="20"/>
          <w:szCs w:val="20"/>
        </w:rPr>
        <w:br/>
      </w:r>
      <w:r w:rsidRPr="005955D0">
        <w:rPr>
          <w:b/>
          <w:bCs/>
          <w:sz w:val="20"/>
          <w:szCs w:val="20"/>
        </w:rPr>
        <w:t xml:space="preserve">Numer referencyjny: </w:t>
      </w:r>
      <w:r w:rsidRPr="005955D0">
        <w:rPr>
          <w:sz w:val="20"/>
          <w:szCs w:val="20"/>
        </w:rPr>
        <w:t xml:space="preserve">RG.271.02.00.2019.ZJ </w:t>
      </w:r>
      <w:r w:rsidRPr="005955D0">
        <w:rPr>
          <w:sz w:val="20"/>
          <w:szCs w:val="20"/>
        </w:rPr>
        <w:br/>
      </w:r>
      <w:r w:rsidRPr="005955D0">
        <w:rPr>
          <w:b/>
          <w:bCs/>
          <w:sz w:val="20"/>
          <w:szCs w:val="20"/>
        </w:rPr>
        <w:t xml:space="preserve">Przed wszczęciem postępowania o udzielenie zamówienia przeprowadzono dialog techniczny </w:t>
      </w:r>
    </w:p>
    <w:p w:rsidR="005955D0" w:rsidRPr="005955D0" w:rsidRDefault="005955D0" w:rsidP="005955D0">
      <w:pPr>
        <w:rPr>
          <w:sz w:val="20"/>
          <w:szCs w:val="20"/>
        </w:rPr>
      </w:pPr>
      <w:r w:rsidRPr="005955D0">
        <w:rPr>
          <w:sz w:val="20"/>
          <w:szCs w:val="20"/>
        </w:rPr>
        <w:t xml:space="preserve">Nie </w:t>
      </w:r>
    </w:p>
    <w:p w:rsidR="005955D0" w:rsidRPr="005955D0" w:rsidRDefault="005955D0" w:rsidP="005955D0">
      <w:pPr>
        <w:rPr>
          <w:sz w:val="20"/>
          <w:szCs w:val="20"/>
        </w:rPr>
      </w:pPr>
      <w:r w:rsidRPr="005955D0">
        <w:rPr>
          <w:b/>
          <w:bCs/>
          <w:sz w:val="20"/>
          <w:szCs w:val="20"/>
        </w:rPr>
        <w:t xml:space="preserve">II.2) Rodzaj zamówienia: </w:t>
      </w:r>
      <w:r w:rsidRPr="005955D0">
        <w:rPr>
          <w:sz w:val="20"/>
          <w:szCs w:val="20"/>
        </w:rPr>
        <w:t xml:space="preserve">Usługi </w:t>
      </w:r>
      <w:r w:rsidRPr="005955D0">
        <w:rPr>
          <w:sz w:val="20"/>
          <w:szCs w:val="20"/>
        </w:rPr>
        <w:br/>
      </w:r>
      <w:r w:rsidRPr="005955D0">
        <w:rPr>
          <w:b/>
          <w:bCs/>
          <w:sz w:val="20"/>
          <w:szCs w:val="20"/>
        </w:rPr>
        <w:t>II.3) Informacja o możliwości składania ofert częściowych</w:t>
      </w:r>
      <w:r w:rsidRPr="005955D0">
        <w:rPr>
          <w:sz w:val="20"/>
          <w:szCs w:val="20"/>
        </w:rPr>
        <w:t xml:space="preserve"> </w:t>
      </w:r>
      <w:r w:rsidRPr="005955D0">
        <w:rPr>
          <w:sz w:val="20"/>
          <w:szCs w:val="20"/>
        </w:rPr>
        <w:br/>
        <w:t xml:space="preserve">Zamówienie podzielone jest na części: </w:t>
      </w:r>
    </w:p>
    <w:p w:rsidR="005955D0" w:rsidRPr="005955D0" w:rsidRDefault="005955D0" w:rsidP="005955D0">
      <w:pPr>
        <w:rPr>
          <w:sz w:val="20"/>
          <w:szCs w:val="20"/>
        </w:rPr>
      </w:pPr>
      <w:r w:rsidRPr="005955D0">
        <w:rPr>
          <w:sz w:val="20"/>
          <w:szCs w:val="20"/>
        </w:rPr>
        <w:t xml:space="preserve">Nie </w:t>
      </w:r>
      <w:r w:rsidRPr="005955D0">
        <w:rPr>
          <w:sz w:val="20"/>
          <w:szCs w:val="20"/>
        </w:rPr>
        <w:br/>
      </w:r>
      <w:r w:rsidRPr="005955D0">
        <w:rPr>
          <w:b/>
          <w:bCs/>
          <w:sz w:val="20"/>
          <w:szCs w:val="20"/>
        </w:rPr>
        <w:t>Oferty lub wnioski o dopuszczenie do udziału w postępowaniu można składać w odniesieniu do:</w:t>
      </w:r>
      <w:r w:rsidRPr="005955D0">
        <w:rPr>
          <w:sz w:val="20"/>
          <w:szCs w:val="20"/>
        </w:rPr>
        <w:t xml:space="preserve"> </w:t>
      </w:r>
      <w:r w:rsidRPr="005955D0">
        <w:rPr>
          <w:sz w:val="20"/>
          <w:szCs w:val="20"/>
        </w:rPr>
        <w:br/>
      </w:r>
    </w:p>
    <w:p w:rsidR="005955D0" w:rsidRPr="005955D0" w:rsidRDefault="005955D0" w:rsidP="005955D0">
      <w:pPr>
        <w:rPr>
          <w:sz w:val="20"/>
          <w:szCs w:val="20"/>
        </w:rPr>
      </w:pPr>
      <w:r w:rsidRPr="005955D0">
        <w:rPr>
          <w:b/>
          <w:bCs/>
          <w:sz w:val="20"/>
          <w:szCs w:val="20"/>
        </w:rPr>
        <w:t>Zamawiający zastrzega sobie prawo do udzielenia łącznie następujących części lub grup części:</w:t>
      </w:r>
      <w:r w:rsidRPr="005955D0">
        <w:rPr>
          <w:sz w:val="20"/>
          <w:szCs w:val="20"/>
        </w:rPr>
        <w:t xml:space="preserve"> </w:t>
      </w:r>
      <w:r w:rsidRPr="005955D0">
        <w:rPr>
          <w:sz w:val="20"/>
          <w:szCs w:val="20"/>
        </w:rPr>
        <w:br/>
      </w:r>
      <w:r w:rsidRPr="005955D0">
        <w:rPr>
          <w:sz w:val="20"/>
          <w:szCs w:val="20"/>
        </w:rPr>
        <w:br/>
      </w:r>
      <w:r w:rsidRPr="005955D0">
        <w:rPr>
          <w:b/>
          <w:bCs/>
          <w:sz w:val="20"/>
          <w:szCs w:val="20"/>
        </w:rPr>
        <w:t>Maksymalna liczba części zamówienia, na które może zostać udzielone zamówienie jednemu wykonawcy:</w:t>
      </w:r>
      <w:r w:rsidRPr="005955D0">
        <w:rPr>
          <w:sz w:val="20"/>
          <w:szCs w:val="20"/>
        </w:rPr>
        <w:t xml:space="preserve"> </w:t>
      </w:r>
      <w:r w:rsidRPr="005955D0">
        <w:rPr>
          <w:sz w:val="20"/>
          <w:szCs w:val="20"/>
        </w:rPr>
        <w:br/>
      </w:r>
      <w:r w:rsidRPr="005955D0">
        <w:rPr>
          <w:sz w:val="20"/>
          <w:szCs w:val="20"/>
        </w:rPr>
        <w:br/>
      </w:r>
      <w:r w:rsidRPr="005955D0">
        <w:rPr>
          <w:b/>
          <w:bCs/>
          <w:sz w:val="20"/>
          <w:szCs w:val="20"/>
        </w:rPr>
        <w:t xml:space="preserve">II.4) Krótki opis przedmiotu zamówienia </w:t>
      </w:r>
      <w:r w:rsidRPr="005955D0">
        <w:rPr>
          <w:i/>
          <w:iCs/>
          <w:sz w:val="20"/>
          <w:szCs w:val="20"/>
        </w:rPr>
        <w:t>(wielkość, zakres, rodzaj i ilość dostaw, usług lub robót budowlanych lub określenie zapotrzebowania i wymagań )</w:t>
      </w:r>
      <w:r w:rsidRPr="005955D0">
        <w:rPr>
          <w:b/>
          <w:bCs/>
          <w:sz w:val="20"/>
          <w:szCs w:val="20"/>
        </w:rPr>
        <w:t xml:space="preserve"> a w przypadku partnerstwa innowacyjnego - określenie zapotrzebowania na innowacyjny produkt, usługę lub roboty budowlane: </w:t>
      </w:r>
      <w:r w:rsidRPr="005955D0">
        <w:rPr>
          <w:sz w:val="20"/>
          <w:szCs w:val="20"/>
        </w:rPr>
        <w:t xml:space="preserve">1. Przedmiotem zamówienia jest świadczenie usługi przez Zespół Inspektorów Nadzoru Inwestorskiego na zasadach norm współpracy dopuszczonych przez prawo z jednym ustanowionym koordynatorem. W skład zespołu inspektorów nadzoru inwestorskiego winni wchodzić inspektorzy w specjalnościach: - </w:t>
      </w:r>
      <w:proofErr w:type="spellStart"/>
      <w:r w:rsidRPr="005955D0">
        <w:rPr>
          <w:sz w:val="20"/>
          <w:szCs w:val="20"/>
        </w:rPr>
        <w:t>konstrukcyjno</w:t>
      </w:r>
      <w:proofErr w:type="spellEnd"/>
      <w:r w:rsidRPr="005955D0">
        <w:rPr>
          <w:sz w:val="20"/>
          <w:szCs w:val="20"/>
        </w:rPr>
        <w:t xml:space="preserve"> - budowlanej w zakresie konstrukcji budowlanych; - </w:t>
      </w:r>
      <w:proofErr w:type="spellStart"/>
      <w:r w:rsidRPr="005955D0">
        <w:rPr>
          <w:sz w:val="20"/>
          <w:szCs w:val="20"/>
        </w:rPr>
        <w:t>konstrukcyjno</w:t>
      </w:r>
      <w:proofErr w:type="spellEnd"/>
      <w:r w:rsidRPr="005955D0">
        <w:rPr>
          <w:sz w:val="20"/>
          <w:szCs w:val="20"/>
        </w:rPr>
        <w:t xml:space="preserve"> – inżynieryjnej w zakresie dróg, - </w:t>
      </w:r>
      <w:proofErr w:type="spellStart"/>
      <w:r w:rsidRPr="005955D0">
        <w:rPr>
          <w:sz w:val="20"/>
          <w:szCs w:val="20"/>
        </w:rPr>
        <w:t>instalacyjno</w:t>
      </w:r>
      <w:proofErr w:type="spellEnd"/>
      <w:r w:rsidRPr="005955D0">
        <w:rPr>
          <w:sz w:val="20"/>
          <w:szCs w:val="20"/>
        </w:rPr>
        <w:t xml:space="preserve"> – inżynieryjnej w zakresie instalacji elektrycznych, - instalacyjnej w zakresie sieci, instalacji i urządzeń wodociągowych i kanalizacyjnych. Zespół Inspektorów Nadzoru Inwestorskiego przyjmie na siebie obowiązki pełnienia w imieniu Gminy Lwówek w pełnym zakresie sprawowanych funkcji nadzór nad realizacją wykonania inwestycji – robót budowlanych w projekcie pod nazwą: Modernizacja przestrzeni Rynku w Lwówku, na czas trwania procesu inwestycyjnego. Z uwagi na charakter zamówienia i jego powiązania w zakresie występujących branż przedmiot zamówienia stanowi jedną część – jedno zadanie. 2. Zakres zamówienia obejmuje: 1) Każda osoba wchodząca w skład zespołu inspektorów nadzoru inwestorskiego indywidualnie winna posiadać stosowne uprawnienia budowlane oraz aktualne zaświadczenie Samorządu zawodowego potwierdzające prawo wykonywania samodzielnych funkcji technicznych w budownictwie. 2) Do podstawowych obowiązków inspektora nadzoru inwestorskiego będzie należało: - reprezentowanie inwestora na budowie przez sprawowanie kontroli zgodności jej realizacji z projektem lub pozwoleniem na budowę, przepisami prawa oraz zasadami wiedzy technicznej; - sprawdzanie jakości wykonywanych robót budowlanych i stosowania przy wykonywaniu tych robót wyrobów dopuszczonych do stosowania przy robotach budowlanych; - sprawdzanie i odbiór robót budowlanych ulegających zakryciu lub zanikających, uczestniczenie w próbach i odbiorach technicznych instalacji, urządzeń technicznych oraz przygotowanie i udział w czynnościach odbioru gotowych elementów, etapów czy obiektów budowlanych i przekazywanie ich do użytkowania; - potwierdzanie faktycznie wykonanych robót oraz usunięcia wad, a także, na żądanie inwestora, kontrolowanie rozliczeń budowy. </w:t>
      </w:r>
      <w:r w:rsidRPr="005955D0">
        <w:rPr>
          <w:sz w:val="20"/>
          <w:szCs w:val="20"/>
        </w:rPr>
        <w:lastRenderedPageBreak/>
        <w:t xml:space="preserve">Przedmiot zamówienia został szczegółowo określony w warunkach wzoru umowy - załącznik nr 3 do </w:t>
      </w:r>
      <w:proofErr w:type="spellStart"/>
      <w:r w:rsidRPr="005955D0">
        <w:rPr>
          <w:sz w:val="20"/>
          <w:szCs w:val="20"/>
        </w:rPr>
        <w:t>siwz</w:t>
      </w:r>
      <w:proofErr w:type="spellEnd"/>
      <w:r w:rsidRPr="005955D0">
        <w:rPr>
          <w:sz w:val="20"/>
          <w:szCs w:val="20"/>
        </w:rPr>
        <w:t xml:space="preserve">. 3) Roboty budowlane, które będą podlegały Inspektorowi Nadzoru Inwestorskiego w poszczególnych branżach szczegółowo zostały określone w przygotowanych na tę okoliczność dokumentacjach technicznych – projektach budowlanych i uzyskanych decyzjach zatwierdzających projekty budowlane i udzielających pozwoleń na budowę: - Decyzji nr 213/2018 z dnia 06.04.2018r. wydanej przez Starostę Nowotomyskiego w Nowym Tomyślu w zakresie rewitalizacji Rynku w Lwówku, obejmującego zakresem działki oznaczone numerami ewidencyjnymi 313; 314; 257; 293; 245; 365/2; 404; 338; 419 obrębu miasta Lwówek, oraz - Decyzji nr 97/2018 z dnia 12.02.2018r. wydanej przez Starostę Nowotomyskiego w Nowym Tomyślu w zakresie budowy sieci kanalizacji deszczowej, obejmującego zakresem działki oznaczone numerami ewidencyjnymi 314; 258; 132/2; 136 obrębu miasta Lwówek. 4) W celu zapoznania się z zakresem robót budowlanych przewidzianych do wykonania w projekcie Modernizacja przestrzeni Rynku w Lwówku należy zapoznać się z dokumentacją projektową dostępną do wglądu na stronie internetowej Zamawiającego www.bip.lwowek.com.pl w zakładce przetargi pod linkiem: (http://bip.lwowek.com.pl/zamowienia_publiczne/57/89/Modernizacja_przestrzeni_Rynku_w_Lwowku/ ). 5) Zakres wykonania robót budowlanych z </w:t>
      </w:r>
      <w:proofErr w:type="spellStart"/>
      <w:r w:rsidRPr="005955D0">
        <w:rPr>
          <w:sz w:val="20"/>
          <w:szCs w:val="20"/>
        </w:rPr>
        <w:t>ww</w:t>
      </w:r>
      <w:proofErr w:type="spellEnd"/>
      <w:r w:rsidRPr="005955D0">
        <w:rPr>
          <w:sz w:val="20"/>
          <w:szCs w:val="20"/>
        </w:rPr>
        <w:t xml:space="preserve"> decyzji w części obejmującej rewitalizację Rynku w Lwówku łączy się z zakresem obejmującym budowę sieci kanalizacji deszczowej i stanowi jedną całość (jedną część). 6) Rynek w Lwówku zlokalizowany jest w strefie ochrony konserwatorskiej objętej ochroną, wykonanie robót budowlanych w trakcie prowadzenia ziemnych prac budowlanych musi odbywać się pod stałym nadzorem archeologa i zgodnie z zatwierdzonym przez Wielkopolskiego Wojewódzkiego Konserwatora Zabytków w Poznaniu zakresem i sposobem prowadzenia badań archeologicznych. 7) Zamawiający informuje potencjalnych wykonawców, że zamierza rozliczać się z wybranym w postępowaniu przetargowym wykonawcą robót budowlanych w systemie rozliczeń kosztorysowych i z tego powodu niezbędnym będzie: - fachowa pomoc Inspektora Nadzoru Inwestorskiego w weryfikacji i sprawdzeniu kosztorysów ofertowych złożonych w postępowaniu przetargowym na wybór wykonawcy robót, do czego zamawiający zobowiązuje zespół Inspektorów, - na etapie wykonawstwa prowadzenie księgi obmiarów przez wykonawcę robot, dla każdego obiektu lub etapu robót, które następnie weryfikował będzie Inspektor nadzoru inwestorskiego. 8) Zamawiający informuje, że koszt inwestycji, o której mowa wyżej zostanie rozstrzygnięty na podstawie postępowania przetargowego w trybie przetargu nieograniczonego. Na dzień ogłoszenia przedmiotowego postępowania szacowany przez Zamawiającego koszt inwestycji może wynieść ca 8 mln złotych. 3. Wymagania stawiane Wykonawcy. Wykonawca posiada: 1) stosowne uprawnienia do pełnienia samodzielnych funkcji technicznych w budownictwie w specjalnościach branżowych przedstawionych wyżej, 2) aktualnie zaświadczenie o przynależności do Izby Samorządu zawodowego (OIIB), 3) pełną dyspozycyjność w wykonywaniu nałożonych obowiązków polegających na: - przeprowadzeniu wizytacji na placu budowy w Lwówku, przez koordynatora zespołu Inspektora Nadzoru Inwestorskiego, w zależności od potrzeb lecz nie rzadziej niż jeden raz w tygodniu, począwszy od dnia przekazania terenu budowy i rozpoczęcia robót budowlanych przez wybranego w oddzielnym postępowaniu przetargowym Wykonawcę robót, aż do dnia zakończenia wszystkich robót i dokonania odbioru końcowego. - dokonywaniu ponadprogramowych wizytacji na placu budowy w Lwówku (tj. więcej niż wymagane jeden raz w tygodniu) albo koordynatora zespołu Inspektora Nadzoru Inwestorskiego, albo członka zespołu – w zależności od bieżącego zapotrzebowania zgłoszonego przez Zamawiającego. Każdorazowo wizytacja taka odbywałaby się na uzasadnione, telefoniczne lub mailowe żądanie Zamawiającego. Po stronie Wykonawcy wymagane jest zadeklarowanie maksymalnego czasu reakcji, tj. czasu od zgłoszenia konieczności przyjazdu na plac budowy w Lwówku do faktycznego przybycia na miejsce przedstawiciela Wykonawcy, z zastrzeżeniem że czas ten musi mieścić się w przedziale od 1 godziny do 24 godzin. Powyższe stanowić będzie jedno z kryterium wyboru oferty. 4) Zamawiający dla wyegzekwowania </w:t>
      </w:r>
      <w:proofErr w:type="spellStart"/>
      <w:r w:rsidRPr="005955D0">
        <w:rPr>
          <w:sz w:val="20"/>
          <w:szCs w:val="20"/>
        </w:rPr>
        <w:t>ww</w:t>
      </w:r>
      <w:proofErr w:type="spellEnd"/>
      <w:r w:rsidRPr="005955D0">
        <w:rPr>
          <w:sz w:val="20"/>
          <w:szCs w:val="20"/>
        </w:rPr>
        <w:t xml:space="preserve"> wymagań założy listę obecności dla Inspektora Nadzoru Inwestorskiego, z dostępem w Urzędzie Miasta i Gminy w Lwówku, ul. Ratuszowa 2, 64-310 Lwówek, którą Inspektor Nadzoru zobligowany będzie podpisać podczas każdego pobytu na budowie w Lwówku. 4. Istotne informacje dla Wykonawców 1) Wykonawcy przygotowują i składają oferty na swój koszt, 2) Zamawiający nie dopuszcza składania ofert częściowych (oferta winna stanowić ofertę całego zespołu i stanowić jedną część jako całość), 3) Zamawiający nie dopuszcza składania ofert wariantowych, 4) Zamawiający wymaga aby Wykonawca określił ryczałtową cenę oferty, która będzie stanowić jedno z kryteriów wyboru oferty. Cena musi uwzględniać wszystkie zobowiązania Zamawiającego względem zespołu Wykonawcy, cena podana w ofercie musi obejmować wszystkie koszty i składniki związane z wykonaniem zamówienia, wraz z kosztami przewidywanych dojazdów i obecności na </w:t>
      </w:r>
      <w:r w:rsidRPr="005955D0">
        <w:rPr>
          <w:sz w:val="20"/>
          <w:szCs w:val="20"/>
        </w:rPr>
        <w:lastRenderedPageBreak/>
        <w:t xml:space="preserve">budowie całego zespołu Inspektorów Nadzoru Inwestorskiego. 5) Zamawiający nie przewiduje udzielenia zamówień, o których mowa w art. 67 ust. 1 pkt 6 i 7 lub w art. 134 ust. 6 pkt 3 ustawy </w:t>
      </w:r>
      <w:proofErr w:type="spellStart"/>
      <w:r w:rsidRPr="005955D0">
        <w:rPr>
          <w:sz w:val="20"/>
          <w:szCs w:val="20"/>
        </w:rPr>
        <w:t>Pzp</w:t>
      </w:r>
      <w:proofErr w:type="spellEnd"/>
      <w:r w:rsidRPr="005955D0">
        <w:rPr>
          <w:sz w:val="20"/>
          <w:szCs w:val="20"/>
        </w:rPr>
        <w:t xml:space="preserve">. 5. Zamawiający ze względu na charakter zamówienia do jego wykonania nie wskazuje czynności w zakresie realizacji zamówienia, w stosunku do których wymaga zatrudnienia zgodnie z art. 29 ust. 3a ustawy </w:t>
      </w:r>
      <w:proofErr w:type="spellStart"/>
      <w:r w:rsidRPr="005955D0">
        <w:rPr>
          <w:sz w:val="20"/>
          <w:szCs w:val="20"/>
        </w:rPr>
        <w:t>Pzp</w:t>
      </w:r>
      <w:proofErr w:type="spellEnd"/>
      <w:r w:rsidRPr="005955D0">
        <w:rPr>
          <w:sz w:val="20"/>
          <w:szCs w:val="20"/>
        </w:rPr>
        <w:t xml:space="preserve"> przez Wykonawcę lub podwykonawcę na podstawie umowy o pracę osób wykonujących czynności w zakresie realizacji zamówienia, których wykonanie polega na wykonywaniu pracy w sposób określony w art. 22 § 1 ustawy z dnia 26 czerwca 1974 r. - Kodeks pracy. 6. Zamawiający nie przewiduje określania w opisie przedmiotu zamówienia wymagań związanych z realizacją zamówienia o których mowa w art. 29 ust. 4 ustawy </w:t>
      </w:r>
      <w:proofErr w:type="spellStart"/>
      <w:r w:rsidRPr="005955D0">
        <w:rPr>
          <w:sz w:val="20"/>
          <w:szCs w:val="20"/>
        </w:rPr>
        <w:t>Pzp</w:t>
      </w:r>
      <w:proofErr w:type="spellEnd"/>
      <w:r w:rsidRPr="005955D0">
        <w:rPr>
          <w:sz w:val="20"/>
          <w:szCs w:val="20"/>
        </w:rPr>
        <w:t xml:space="preserve">. </w:t>
      </w:r>
      <w:r w:rsidRPr="005955D0">
        <w:rPr>
          <w:sz w:val="20"/>
          <w:szCs w:val="20"/>
        </w:rPr>
        <w:br/>
      </w:r>
      <w:r w:rsidRPr="005955D0">
        <w:rPr>
          <w:sz w:val="20"/>
          <w:szCs w:val="20"/>
        </w:rPr>
        <w:br/>
      </w:r>
      <w:r w:rsidRPr="005955D0">
        <w:rPr>
          <w:b/>
          <w:bCs/>
          <w:sz w:val="20"/>
          <w:szCs w:val="20"/>
        </w:rPr>
        <w:t xml:space="preserve">II.5) Główny kod CPV: </w:t>
      </w:r>
      <w:r w:rsidRPr="005955D0">
        <w:rPr>
          <w:sz w:val="20"/>
          <w:szCs w:val="20"/>
        </w:rPr>
        <w:t xml:space="preserve">71247000-1 </w:t>
      </w:r>
      <w:r w:rsidRPr="005955D0">
        <w:rPr>
          <w:sz w:val="20"/>
          <w:szCs w:val="20"/>
        </w:rPr>
        <w:br/>
      </w:r>
      <w:r w:rsidRPr="005955D0">
        <w:rPr>
          <w:b/>
          <w:bCs/>
          <w:sz w:val="20"/>
          <w:szCs w:val="20"/>
        </w:rPr>
        <w:t>Dodatkowe kody CPV:</w:t>
      </w:r>
      <w:r w:rsidRPr="005955D0">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5955D0" w:rsidRPr="005955D0" w:rsidTr="005955D0">
        <w:tc>
          <w:tcPr>
            <w:tcW w:w="0" w:type="auto"/>
            <w:tcBorders>
              <w:top w:val="single" w:sz="6" w:space="0" w:color="000000"/>
              <w:left w:val="single" w:sz="6" w:space="0" w:color="000000"/>
              <w:bottom w:val="single" w:sz="6" w:space="0" w:color="000000"/>
              <w:right w:val="single" w:sz="6" w:space="0" w:color="000000"/>
            </w:tcBorders>
            <w:vAlign w:val="center"/>
            <w:hideMark/>
          </w:tcPr>
          <w:p w:rsidR="005955D0" w:rsidRPr="005955D0" w:rsidRDefault="005955D0" w:rsidP="005955D0">
            <w:pPr>
              <w:rPr>
                <w:sz w:val="20"/>
                <w:szCs w:val="20"/>
              </w:rPr>
            </w:pPr>
            <w:r w:rsidRPr="005955D0">
              <w:rPr>
                <w:sz w:val="20"/>
                <w:szCs w:val="20"/>
              </w:rPr>
              <w:t>Kod CPV</w:t>
            </w:r>
          </w:p>
        </w:tc>
      </w:tr>
      <w:tr w:rsidR="005955D0" w:rsidRPr="005955D0" w:rsidTr="005955D0">
        <w:tc>
          <w:tcPr>
            <w:tcW w:w="0" w:type="auto"/>
            <w:tcBorders>
              <w:top w:val="single" w:sz="6" w:space="0" w:color="000000"/>
              <w:left w:val="single" w:sz="6" w:space="0" w:color="000000"/>
              <w:bottom w:val="single" w:sz="6" w:space="0" w:color="000000"/>
              <w:right w:val="single" w:sz="6" w:space="0" w:color="000000"/>
            </w:tcBorders>
            <w:vAlign w:val="center"/>
            <w:hideMark/>
          </w:tcPr>
          <w:p w:rsidR="005955D0" w:rsidRPr="005955D0" w:rsidRDefault="005955D0" w:rsidP="005955D0">
            <w:pPr>
              <w:rPr>
                <w:sz w:val="20"/>
                <w:szCs w:val="20"/>
              </w:rPr>
            </w:pPr>
            <w:r w:rsidRPr="005955D0">
              <w:rPr>
                <w:sz w:val="20"/>
                <w:szCs w:val="20"/>
              </w:rPr>
              <w:t>71520000-9</w:t>
            </w:r>
          </w:p>
        </w:tc>
      </w:tr>
      <w:tr w:rsidR="005955D0" w:rsidRPr="005955D0" w:rsidTr="005955D0">
        <w:tc>
          <w:tcPr>
            <w:tcW w:w="0" w:type="auto"/>
            <w:tcBorders>
              <w:top w:val="single" w:sz="6" w:space="0" w:color="000000"/>
              <w:left w:val="single" w:sz="6" w:space="0" w:color="000000"/>
              <w:bottom w:val="single" w:sz="6" w:space="0" w:color="000000"/>
              <w:right w:val="single" w:sz="6" w:space="0" w:color="000000"/>
            </w:tcBorders>
            <w:vAlign w:val="center"/>
            <w:hideMark/>
          </w:tcPr>
          <w:p w:rsidR="005955D0" w:rsidRPr="005955D0" w:rsidRDefault="005955D0" w:rsidP="005955D0">
            <w:pPr>
              <w:rPr>
                <w:sz w:val="20"/>
                <w:szCs w:val="20"/>
              </w:rPr>
            </w:pPr>
            <w:r w:rsidRPr="005955D0">
              <w:rPr>
                <w:sz w:val="20"/>
                <w:szCs w:val="20"/>
              </w:rPr>
              <w:t>71700000-5</w:t>
            </w:r>
          </w:p>
        </w:tc>
      </w:tr>
    </w:tbl>
    <w:p w:rsidR="005955D0" w:rsidRPr="005955D0" w:rsidRDefault="005955D0" w:rsidP="005955D0">
      <w:pPr>
        <w:rPr>
          <w:sz w:val="20"/>
          <w:szCs w:val="20"/>
        </w:rPr>
      </w:pPr>
      <w:r w:rsidRPr="005955D0">
        <w:rPr>
          <w:sz w:val="20"/>
          <w:szCs w:val="20"/>
        </w:rPr>
        <w:br/>
      </w:r>
      <w:r w:rsidRPr="005955D0">
        <w:rPr>
          <w:sz w:val="20"/>
          <w:szCs w:val="20"/>
        </w:rPr>
        <w:br/>
      </w:r>
      <w:r w:rsidRPr="005955D0">
        <w:rPr>
          <w:b/>
          <w:bCs/>
          <w:sz w:val="20"/>
          <w:szCs w:val="20"/>
        </w:rPr>
        <w:t xml:space="preserve">II.6) Całkowita wartość zamówienia </w:t>
      </w:r>
      <w:r w:rsidRPr="005955D0">
        <w:rPr>
          <w:i/>
          <w:iCs/>
          <w:sz w:val="20"/>
          <w:szCs w:val="20"/>
        </w:rPr>
        <w:t>(jeżeli zamawiający podaje informacje o wartości zamówienia)</w:t>
      </w:r>
      <w:r w:rsidRPr="005955D0">
        <w:rPr>
          <w:sz w:val="20"/>
          <w:szCs w:val="20"/>
        </w:rPr>
        <w:t xml:space="preserve">: </w:t>
      </w:r>
      <w:r w:rsidRPr="005955D0">
        <w:rPr>
          <w:sz w:val="20"/>
          <w:szCs w:val="20"/>
        </w:rPr>
        <w:br/>
        <w:t xml:space="preserve">Wartość bez VAT: </w:t>
      </w:r>
      <w:r w:rsidRPr="005955D0">
        <w:rPr>
          <w:sz w:val="20"/>
          <w:szCs w:val="20"/>
        </w:rPr>
        <w:br/>
        <w:t xml:space="preserve">Waluta: </w:t>
      </w:r>
    </w:p>
    <w:p w:rsidR="005955D0" w:rsidRPr="005955D0" w:rsidRDefault="005955D0" w:rsidP="005955D0">
      <w:pPr>
        <w:rPr>
          <w:sz w:val="20"/>
          <w:szCs w:val="20"/>
        </w:rPr>
      </w:pPr>
      <w:r w:rsidRPr="005955D0">
        <w:rPr>
          <w:i/>
          <w:iCs/>
          <w:sz w:val="20"/>
          <w:szCs w:val="20"/>
        </w:rPr>
        <w:t>(w przypadku umów ramowych lub dynamicznego systemu zakupów – szacunkowa całkowita maksymalna wartość w całym okresie obowiązywania umowy ramowej lub dynamicznego systemu zakupów)</w:t>
      </w:r>
      <w:r w:rsidRPr="005955D0">
        <w:rPr>
          <w:sz w:val="20"/>
          <w:szCs w:val="20"/>
        </w:rPr>
        <w:t xml:space="preserve"> </w:t>
      </w:r>
    </w:p>
    <w:p w:rsidR="005955D0" w:rsidRPr="005955D0" w:rsidRDefault="005955D0" w:rsidP="005955D0">
      <w:pPr>
        <w:rPr>
          <w:sz w:val="20"/>
          <w:szCs w:val="20"/>
        </w:rPr>
      </w:pPr>
      <w:r w:rsidRPr="005955D0">
        <w:rPr>
          <w:sz w:val="20"/>
          <w:szCs w:val="20"/>
        </w:rPr>
        <w:br/>
      </w:r>
      <w:r w:rsidRPr="005955D0">
        <w:rPr>
          <w:b/>
          <w:bCs/>
          <w:sz w:val="20"/>
          <w:szCs w:val="20"/>
        </w:rPr>
        <w:t xml:space="preserve">II.7) Czy przewiduje się udzielenie zamówień, o których mowa w art. 67 ust. 1 pkt 6 i 7 lub w art. 134 ust. 6 pkt 3 ustawy </w:t>
      </w:r>
      <w:proofErr w:type="spellStart"/>
      <w:r w:rsidRPr="005955D0">
        <w:rPr>
          <w:b/>
          <w:bCs/>
          <w:sz w:val="20"/>
          <w:szCs w:val="20"/>
        </w:rPr>
        <w:t>Pzp</w:t>
      </w:r>
      <w:proofErr w:type="spellEnd"/>
      <w:r w:rsidRPr="005955D0">
        <w:rPr>
          <w:b/>
          <w:bCs/>
          <w:sz w:val="20"/>
          <w:szCs w:val="20"/>
        </w:rPr>
        <w:t xml:space="preserve">: </w:t>
      </w:r>
      <w:r w:rsidRPr="005955D0">
        <w:rPr>
          <w:sz w:val="20"/>
          <w:szCs w:val="20"/>
        </w:rPr>
        <w:t xml:space="preserve">Nie </w:t>
      </w:r>
      <w:r w:rsidRPr="005955D0">
        <w:rPr>
          <w:sz w:val="20"/>
          <w:szCs w:val="20"/>
        </w:rPr>
        <w:br/>
        <w:t xml:space="preserve">Określenie przedmiotu, wielkości lub zakresu oraz warunków na jakich zostaną udzielone zamówienia, o których mowa w art. 67 ust. 1 pkt 6 lub w art. 134 ust. 6 pkt 3 ustawy </w:t>
      </w:r>
      <w:proofErr w:type="spellStart"/>
      <w:r w:rsidRPr="005955D0">
        <w:rPr>
          <w:sz w:val="20"/>
          <w:szCs w:val="20"/>
        </w:rPr>
        <w:t>Pzp</w:t>
      </w:r>
      <w:proofErr w:type="spellEnd"/>
      <w:r w:rsidRPr="005955D0">
        <w:rPr>
          <w:sz w:val="20"/>
          <w:szCs w:val="20"/>
        </w:rPr>
        <w:t xml:space="preserve">: </w:t>
      </w:r>
      <w:r w:rsidRPr="005955D0">
        <w:rPr>
          <w:sz w:val="20"/>
          <w:szCs w:val="20"/>
        </w:rPr>
        <w:br/>
      </w:r>
      <w:r w:rsidRPr="005955D0">
        <w:rPr>
          <w:b/>
          <w:bCs/>
          <w:sz w:val="20"/>
          <w:szCs w:val="20"/>
        </w:rPr>
        <w:t>II.8) Okres, w którym realizowane będzie zamówienie lub okres, na który została zawarta umowa ramowa lub okres, na który został ustanowiony dynamiczny system zakupów:</w:t>
      </w:r>
      <w:r w:rsidRPr="005955D0">
        <w:rPr>
          <w:sz w:val="20"/>
          <w:szCs w:val="20"/>
        </w:rPr>
        <w:t xml:space="preserve"> </w:t>
      </w:r>
      <w:r w:rsidRPr="005955D0">
        <w:rPr>
          <w:sz w:val="20"/>
          <w:szCs w:val="20"/>
        </w:rPr>
        <w:br/>
        <w:t>miesiącach:   </w:t>
      </w:r>
      <w:r w:rsidRPr="005955D0">
        <w:rPr>
          <w:i/>
          <w:iCs/>
          <w:sz w:val="20"/>
          <w:szCs w:val="20"/>
        </w:rPr>
        <w:t xml:space="preserve"> lub </w:t>
      </w:r>
      <w:r w:rsidRPr="005955D0">
        <w:rPr>
          <w:b/>
          <w:bCs/>
          <w:sz w:val="20"/>
          <w:szCs w:val="20"/>
        </w:rPr>
        <w:t>dniach:</w:t>
      </w:r>
      <w:r w:rsidRPr="005955D0">
        <w:rPr>
          <w:sz w:val="20"/>
          <w:szCs w:val="20"/>
        </w:rPr>
        <w:t xml:space="preserve"> </w:t>
      </w:r>
      <w:r w:rsidRPr="005955D0">
        <w:rPr>
          <w:sz w:val="20"/>
          <w:szCs w:val="20"/>
        </w:rPr>
        <w:br/>
      </w:r>
      <w:r w:rsidRPr="005955D0">
        <w:rPr>
          <w:i/>
          <w:iCs/>
          <w:sz w:val="20"/>
          <w:szCs w:val="20"/>
        </w:rPr>
        <w:t>lub</w:t>
      </w:r>
      <w:r w:rsidRPr="005955D0">
        <w:rPr>
          <w:sz w:val="20"/>
          <w:szCs w:val="20"/>
        </w:rPr>
        <w:t xml:space="preserve"> </w:t>
      </w:r>
      <w:r w:rsidRPr="005955D0">
        <w:rPr>
          <w:sz w:val="20"/>
          <w:szCs w:val="20"/>
        </w:rPr>
        <w:br/>
      </w:r>
      <w:r w:rsidRPr="005955D0">
        <w:rPr>
          <w:b/>
          <w:bCs/>
          <w:sz w:val="20"/>
          <w:szCs w:val="20"/>
        </w:rPr>
        <w:t xml:space="preserve">data rozpoczęcia: </w:t>
      </w:r>
      <w:r w:rsidRPr="005955D0">
        <w:rPr>
          <w:sz w:val="20"/>
          <w:szCs w:val="20"/>
        </w:rPr>
        <w:t> </w:t>
      </w:r>
      <w:r w:rsidRPr="005955D0">
        <w:rPr>
          <w:i/>
          <w:iCs/>
          <w:sz w:val="20"/>
          <w:szCs w:val="20"/>
        </w:rPr>
        <w:t xml:space="preserve"> lub </w:t>
      </w:r>
      <w:r w:rsidRPr="005955D0">
        <w:rPr>
          <w:b/>
          <w:bCs/>
          <w:sz w:val="20"/>
          <w:szCs w:val="20"/>
        </w:rPr>
        <w:t xml:space="preserve">zakończenia: </w:t>
      </w:r>
      <w:r w:rsidRPr="005955D0">
        <w:rPr>
          <w:sz w:val="20"/>
          <w:szCs w:val="20"/>
        </w:rPr>
        <w:t xml:space="preserve">2020-12-31 </w:t>
      </w:r>
      <w:r w:rsidRPr="005955D0">
        <w:rPr>
          <w:sz w:val="20"/>
          <w:szCs w:val="20"/>
        </w:rPr>
        <w:br/>
      </w:r>
      <w:r w:rsidRPr="005955D0">
        <w:rPr>
          <w:sz w:val="20"/>
          <w:szCs w:val="20"/>
        </w:rPr>
        <w:br/>
      </w:r>
      <w:r w:rsidRPr="005955D0">
        <w:rPr>
          <w:b/>
          <w:bCs/>
          <w:sz w:val="20"/>
          <w:szCs w:val="20"/>
        </w:rPr>
        <w:t xml:space="preserve">II.9) Informacje dodatkowe: </w:t>
      </w:r>
      <w:r w:rsidRPr="005955D0">
        <w:rPr>
          <w:sz w:val="20"/>
          <w:szCs w:val="20"/>
        </w:rPr>
        <w:t xml:space="preserve">Wymagany termin wykonania (realizacji) zamówienia obowiązuje w nieprzekraczalnym terminie do 31 grudnia 2020 r. (data końcowego rozliczenia Inwestora z Instytucją dofinansowującą projekt) Uwaga: zastrzeżenie, Wykonawca będzie świadczył usługi nadzoru inwestorskiego objęte przedmiotem zamówienia od dnia podpisania umowy do dnia podpisania protokołu odbioru końcowego, odbioru wszystkich robót, odbioru kompletnego przedmiotu zamówienia z projektu pod nazwą: Modernizacja przestrzeni Rynku w Lwówku, potwierdzającego zakończenie wszystkich robót budowlanych zrealizowanych przez Wykonawcę robót budowlanych wraz z ich rozliczeniem finansowym oraz potwierdzającego przekazanie Zamawiającemu kompletnej dokumentacji powykonawczej. Pożądany przez Zamawiającego termin wykonania wszystkich robót budowlanych to termin 15 miesięcy od daty podpisania umowy z Wykonawcą robót budowlanych, który zostanie wyłoniony w postępowaniu przetargowym, ale nie dłuższy niż 19 miesięcy od daty podpisania umowy. W przypadku przedłużenia się terminu realizacji robót budowlanych, nadzór Zespołu Inspektorów Nadzoru Inwestorskiego także się przedłuży do zakończenia wszystkich robót budowlanych z przedmiotu zamówienia w projekcie pn.: Modernizacja przestrzeni Rynku w Lwówku. </w:t>
      </w:r>
    </w:p>
    <w:p w:rsidR="005955D0" w:rsidRPr="005955D0" w:rsidRDefault="005955D0" w:rsidP="005955D0">
      <w:pPr>
        <w:rPr>
          <w:sz w:val="20"/>
          <w:szCs w:val="20"/>
        </w:rPr>
      </w:pPr>
      <w:r w:rsidRPr="005955D0">
        <w:rPr>
          <w:sz w:val="20"/>
          <w:szCs w:val="20"/>
          <w:u w:val="single"/>
        </w:rPr>
        <w:t xml:space="preserve">SEKCJA III: INFORMACJE O CHARAKTERZE PRAWNYM, EKONOMICZNYM, FINANSOWYM I TECHNICZNYM </w:t>
      </w:r>
    </w:p>
    <w:p w:rsidR="005955D0" w:rsidRPr="005955D0" w:rsidRDefault="005955D0" w:rsidP="005955D0">
      <w:pPr>
        <w:rPr>
          <w:sz w:val="20"/>
          <w:szCs w:val="20"/>
        </w:rPr>
      </w:pPr>
      <w:r w:rsidRPr="005955D0">
        <w:rPr>
          <w:b/>
          <w:bCs/>
          <w:sz w:val="20"/>
          <w:szCs w:val="20"/>
        </w:rPr>
        <w:t xml:space="preserve">III.1) WARUNKI UDZIAŁU W POSTĘPOWANIU </w:t>
      </w:r>
    </w:p>
    <w:p w:rsidR="005955D0" w:rsidRPr="005955D0" w:rsidRDefault="005955D0" w:rsidP="005955D0">
      <w:pPr>
        <w:rPr>
          <w:sz w:val="20"/>
          <w:szCs w:val="20"/>
        </w:rPr>
      </w:pPr>
      <w:r w:rsidRPr="005955D0">
        <w:rPr>
          <w:b/>
          <w:bCs/>
          <w:sz w:val="20"/>
          <w:szCs w:val="20"/>
        </w:rPr>
        <w:lastRenderedPageBreak/>
        <w:t>III.1.1) Kompetencje lub uprawnienia do prowadzenia określonej działalności zawodowej, o ile wynika to z odrębnych przepisów</w:t>
      </w:r>
      <w:r w:rsidRPr="005955D0">
        <w:rPr>
          <w:sz w:val="20"/>
          <w:szCs w:val="20"/>
        </w:rPr>
        <w:t xml:space="preserve"> </w:t>
      </w:r>
      <w:r w:rsidRPr="005955D0">
        <w:rPr>
          <w:sz w:val="20"/>
          <w:szCs w:val="20"/>
        </w:rPr>
        <w:br/>
        <w:t xml:space="preserve">Określenie warunków: Zamawiający nie stawia szczegółowych wymagań w tym zakresie. </w:t>
      </w:r>
      <w:r w:rsidRPr="005955D0">
        <w:rPr>
          <w:sz w:val="20"/>
          <w:szCs w:val="20"/>
        </w:rPr>
        <w:br/>
        <w:t xml:space="preserve">Informacje dodatkowe </w:t>
      </w:r>
      <w:r w:rsidRPr="005955D0">
        <w:rPr>
          <w:sz w:val="20"/>
          <w:szCs w:val="20"/>
        </w:rPr>
        <w:br/>
      </w:r>
      <w:r w:rsidRPr="005955D0">
        <w:rPr>
          <w:b/>
          <w:bCs/>
          <w:sz w:val="20"/>
          <w:szCs w:val="20"/>
        </w:rPr>
        <w:t xml:space="preserve">III.1.2) Sytuacja finansowa lub ekonomiczna </w:t>
      </w:r>
      <w:r w:rsidRPr="005955D0">
        <w:rPr>
          <w:sz w:val="20"/>
          <w:szCs w:val="20"/>
        </w:rPr>
        <w:br/>
        <w:t xml:space="preserve">Określenie warunków: Zamawiający nie stawia szczegółowych wymagań w tym zakresie. </w:t>
      </w:r>
      <w:r w:rsidRPr="005955D0">
        <w:rPr>
          <w:sz w:val="20"/>
          <w:szCs w:val="20"/>
        </w:rPr>
        <w:br/>
        <w:t xml:space="preserve">Informacje dodatkowe </w:t>
      </w:r>
      <w:r w:rsidRPr="005955D0">
        <w:rPr>
          <w:sz w:val="20"/>
          <w:szCs w:val="20"/>
        </w:rPr>
        <w:br/>
      </w:r>
      <w:r w:rsidRPr="005955D0">
        <w:rPr>
          <w:b/>
          <w:bCs/>
          <w:sz w:val="20"/>
          <w:szCs w:val="20"/>
        </w:rPr>
        <w:t xml:space="preserve">III.1.3) Zdolność techniczna lub zawodowa </w:t>
      </w:r>
      <w:r w:rsidRPr="005955D0">
        <w:rPr>
          <w:sz w:val="20"/>
          <w:szCs w:val="20"/>
        </w:rPr>
        <w:br/>
        <w:t xml:space="preserve">Określenie warunków: - zdolności technicznej - w celu spełnienia powyższego warunku, Wykonawca zobowiązany jest wykazać, że wykonał usługę pełnienia funkcji Inspektora Nadzoru Inwestorskiego lub wykonuje, w przypadku świadczeń okresowych lub ciągłych, w okresie ostatnich 3 lat przed upływem terminu składania ofert, a jeżeli okres prowadzenia działalności jest krótszy – w tym okresie. Potencjalny Wykonawca musi wykazać się doświadczeniem w prowadzeniu nadzoru inwestorskiego zarówno: - nad robotami w branży drogowej (przynajmniej dwie usługi o wartości co najmniej 2 mln złotych brutto każda) oraz - nad robotami w branży instalacyjnej w specjalności sanitarnej (przynajmniej dwie usługi o wartości co najmniej 800 tys. złotych brutto każda) oraz - nad robotami w branży instalacyjnej w specjalności elektrycznej (przynajmniej dwie usługi o wartości co najmniej 300 tys. złotych brutto każda) oraz - nad robotami w branży budowlanej w specjalności </w:t>
      </w:r>
      <w:proofErr w:type="spellStart"/>
      <w:r w:rsidRPr="005955D0">
        <w:rPr>
          <w:sz w:val="20"/>
          <w:szCs w:val="20"/>
        </w:rPr>
        <w:t>konstrukcyjno</w:t>
      </w:r>
      <w:proofErr w:type="spellEnd"/>
      <w:r w:rsidRPr="005955D0">
        <w:rPr>
          <w:sz w:val="20"/>
          <w:szCs w:val="20"/>
        </w:rPr>
        <w:t xml:space="preserve"> - budowlanej (przynajmniej dwie usługi o wartości co najmniej 200 tys. złotych brutto każda). Zamawiający uzna przedmiotowy warunek za spełniony zarówno w przypadku wykazania się prowadzeniem nadzorów przy budowie, przebudowie bądź remoncie obiektów budowlanych. Przedmiotowy warunek będzie również spełniony, w przypadku, gdy Wykonawca wykaże się doświadczeniem polegającym na pełnieniu funkcji Inżyniera Kontraktu lub Inwestora Zastępczego o ile usługa ta obejmowała pełnienie nadzoru inwestorskiego w zakresie opisanym powyżej. Zamawiający, w celu zapewnienia odpowiedniego poziomu konkurencji w postępowaniu dopuszcza aby wykaz usług potwierdzający spełnienie w/w warunku, dotyczył usług wykonanych w okresie dłuższym niż 3 lata przed upływem terminów składania ofert to jest dotyczył okresu 5 lat przed upływem terminu składania ofert zgodnie z § 2 ust. 5 pkt. 2) rozporządzenia w sprawie rodzajów dokumentów, jakich może żądać zamawiający od wykonawcy w postępowaniu o udzielenie zamówienia. Ocena spełnienia warunku zdolności technicznej zostanie dokonana na podstawie złożonego wykazu wykonanych, a w przypadku świadczeń okresowych lub ciągłych również wykonywanych, głównych usług w okresie ostatnich pięciu lat przed upływem terminu składania ofert, a jeżeli okres prowadzenia działalności jest krótszy w tym okresie, wraz z podaniem ich wartości, przedmiotu, dat wykonania i podmiotów, na rzecz których usługi zostały wykonane oraz załączeniem dowodów, czy zostały wykonane lub są wykonywane należycie. </w:t>
      </w:r>
      <w:r w:rsidRPr="005955D0">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955D0">
        <w:rPr>
          <w:sz w:val="20"/>
          <w:szCs w:val="20"/>
        </w:rPr>
        <w:br/>
        <w:t xml:space="preserve">Informacje dodatkowe: 1.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 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 wzór stanowi załącznik nr 7 do </w:t>
      </w:r>
      <w:proofErr w:type="spellStart"/>
      <w:r w:rsidRPr="005955D0">
        <w:rPr>
          <w:sz w:val="20"/>
          <w:szCs w:val="20"/>
        </w:rPr>
        <w:t>siwz</w:t>
      </w:r>
      <w:proofErr w:type="spellEnd"/>
      <w:r w:rsidRPr="005955D0">
        <w:rPr>
          <w:sz w:val="20"/>
          <w:szCs w:val="20"/>
        </w:rPr>
        <w:t xml:space="preserve">. 2) W odniesieniu do warunków dotyczących wykształcenia, kwalifikacji zawodowych lub doświadczenia, Wykonawcy mogą polegać na zdolnościach innych podmiotów, jeśli podmioty te zrealizują usługi w zakresie Inspektora Nadzoru Inwestorskiego w przedmiotowym zamówieniu, do realizacji których 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 4) W celu oceny, czy Wykonawca polegając na zdolnościach innych podmiotów na zasadach określonych w art. 22a ustawy </w:t>
      </w:r>
      <w:proofErr w:type="spellStart"/>
      <w:r w:rsidRPr="005955D0">
        <w:rPr>
          <w:sz w:val="20"/>
          <w:szCs w:val="20"/>
        </w:rPr>
        <w:t>Pzp</w:t>
      </w:r>
      <w:proofErr w:type="spellEnd"/>
      <w:r w:rsidRPr="005955D0">
        <w:rPr>
          <w:sz w:val="20"/>
          <w:szCs w:val="20"/>
        </w:rPr>
        <w:t xml:space="preserve">, będzie dysponował </w:t>
      </w:r>
      <w:r w:rsidRPr="005955D0">
        <w:rPr>
          <w:sz w:val="20"/>
          <w:szCs w:val="20"/>
        </w:rPr>
        <w:lastRenderedPageBreak/>
        <w:t xml:space="preserve">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(o ile informacje te nie wynikają z dokumentu, o którym mowa w pkt 1). 3. Jeżeli wykazy, oświadczenia lub inne złożone przez Wykonawcę dokumenty budzą wątpliwości Zamawiającego, może on zwrócić się bezpośrednio do właściwego podmiotu, na rzecz którego przedmiotowe usługi nadzoru inwestorskiego były wykonane o dodatkowe informacje lub dokumenty w tym zakresie. </w:t>
      </w:r>
    </w:p>
    <w:p w:rsidR="005955D0" w:rsidRPr="005955D0" w:rsidRDefault="005955D0" w:rsidP="005955D0">
      <w:pPr>
        <w:rPr>
          <w:sz w:val="20"/>
          <w:szCs w:val="20"/>
        </w:rPr>
      </w:pPr>
      <w:r w:rsidRPr="005955D0">
        <w:rPr>
          <w:b/>
          <w:bCs/>
          <w:sz w:val="20"/>
          <w:szCs w:val="20"/>
        </w:rPr>
        <w:t xml:space="preserve">III.2) PODSTAWY WYKLUCZENIA </w:t>
      </w:r>
    </w:p>
    <w:p w:rsidR="005955D0" w:rsidRPr="005955D0" w:rsidRDefault="005955D0" w:rsidP="005955D0">
      <w:pPr>
        <w:rPr>
          <w:sz w:val="20"/>
          <w:szCs w:val="20"/>
        </w:rPr>
      </w:pPr>
      <w:r w:rsidRPr="005955D0">
        <w:rPr>
          <w:b/>
          <w:bCs/>
          <w:sz w:val="20"/>
          <w:szCs w:val="20"/>
        </w:rPr>
        <w:t xml:space="preserve">III.2.1) Podstawy wykluczenia określone w art. 24 ust. 1 ustawy </w:t>
      </w:r>
      <w:proofErr w:type="spellStart"/>
      <w:r w:rsidRPr="005955D0">
        <w:rPr>
          <w:b/>
          <w:bCs/>
          <w:sz w:val="20"/>
          <w:szCs w:val="20"/>
        </w:rPr>
        <w:t>Pzp</w:t>
      </w:r>
      <w:proofErr w:type="spellEnd"/>
      <w:r w:rsidRPr="005955D0">
        <w:rPr>
          <w:sz w:val="20"/>
          <w:szCs w:val="20"/>
        </w:rPr>
        <w:t xml:space="preserve"> </w:t>
      </w:r>
      <w:r w:rsidRPr="005955D0">
        <w:rPr>
          <w:sz w:val="20"/>
          <w:szCs w:val="20"/>
        </w:rPr>
        <w:br/>
      </w:r>
      <w:r w:rsidRPr="005955D0">
        <w:rPr>
          <w:b/>
          <w:bCs/>
          <w:sz w:val="20"/>
          <w:szCs w:val="20"/>
        </w:rPr>
        <w:t xml:space="preserve">III.2.2) Zamawiający przewiduje wykluczenie wykonawcy na podstawie art. 24 ust. 5 ustawy </w:t>
      </w:r>
      <w:proofErr w:type="spellStart"/>
      <w:r w:rsidRPr="005955D0">
        <w:rPr>
          <w:b/>
          <w:bCs/>
          <w:sz w:val="20"/>
          <w:szCs w:val="20"/>
        </w:rPr>
        <w:t>Pzp</w:t>
      </w:r>
      <w:proofErr w:type="spellEnd"/>
      <w:r w:rsidRPr="005955D0">
        <w:rPr>
          <w:sz w:val="20"/>
          <w:szCs w:val="20"/>
        </w:rPr>
        <w:t xml:space="preserve"> Tak Zamawiający przewiduje następujące fakultatywne podstawy wykluczenia: Tak (podstawa wykluczenia określona w art. 24 ust. 5 pkt 1 ustawy </w:t>
      </w:r>
      <w:proofErr w:type="spellStart"/>
      <w:r w:rsidRPr="005955D0">
        <w:rPr>
          <w:sz w:val="20"/>
          <w:szCs w:val="20"/>
        </w:rPr>
        <w:t>Pzp</w:t>
      </w:r>
      <w:proofErr w:type="spellEnd"/>
      <w:r w:rsidRPr="005955D0">
        <w:rPr>
          <w:sz w:val="20"/>
          <w:szCs w:val="20"/>
        </w:rPr>
        <w:t xml:space="preserve">) </w:t>
      </w:r>
      <w:r w:rsidRPr="005955D0">
        <w:rPr>
          <w:sz w:val="20"/>
          <w:szCs w:val="20"/>
        </w:rPr>
        <w:br/>
      </w:r>
      <w:r>
        <w:rPr>
          <w:b/>
          <w:bCs/>
          <w:sz w:val="20"/>
          <w:szCs w:val="20"/>
        </w:rPr>
        <w:br/>
      </w:r>
      <w:r w:rsidRPr="005955D0">
        <w:rPr>
          <w:b/>
          <w:bCs/>
          <w:sz w:val="20"/>
          <w:szCs w:val="20"/>
        </w:rPr>
        <w:t xml:space="preserve">III.3) WYKAZ OŚWIADCZEŃ SKŁADANYCH PRZEZ WYKONAWCĘ W CELU WSTĘPNEGO POTWIERDZENIA, ŻE NIE PODLEGA ON WYKLUCZENIU ORAZ SPEŁNIA WARUNKI UDZIAŁU W POSTĘPOWANIU ORAZ SPEŁNIA KRYTERIA SELEKCJI </w:t>
      </w:r>
    </w:p>
    <w:p w:rsidR="005955D0" w:rsidRPr="005955D0" w:rsidRDefault="005955D0" w:rsidP="005955D0">
      <w:pPr>
        <w:rPr>
          <w:sz w:val="20"/>
          <w:szCs w:val="20"/>
        </w:rPr>
      </w:pPr>
      <w:r w:rsidRPr="005955D0">
        <w:rPr>
          <w:b/>
          <w:bCs/>
          <w:sz w:val="20"/>
          <w:szCs w:val="20"/>
        </w:rPr>
        <w:t xml:space="preserve">Oświadczenie o niepodleganiu wykluczeniu oraz spełnianiu warunków udziału w postępowaniu </w:t>
      </w:r>
      <w:r w:rsidRPr="005955D0">
        <w:rPr>
          <w:sz w:val="20"/>
          <w:szCs w:val="20"/>
        </w:rPr>
        <w:br/>
        <w:t xml:space="preserve">Tak </w:t>
      </w:r>
      <w:r w:rsidRPr="005955D0">
        <w:rPr>
          <w:sz w:val="20"/>
          <w:szCs w:val="20"/>
        </w:rPr>
        <w:br/>
      </w:r>
      <w:r w:rsidRPr="005955D0">
        <w:rPr>
          <w:b/>
          <w:bCs/>
          <w:sz w:val="20"/>
          <w:szCs w:val="20"/>
        </w:rPr>
        <w:t xml:space="preserve">Oświadczenie o spełnianiu kryteriów selekcji </w:t>
      </w:r>
      <w:r w:rsidRPr="005955D0">
        <w:rPr>
          <w:sz w:val="20"/>
          <w:szCs w:val="20"/>
        </w:rPr>
        <w:br/>
        <w:t xml:space="preserve">Nie </w:t>
      </w:r>
    </w:p>
    <w:p w:rsidR="005955D0" w:rsidRPr="005955D0" w:rsidRDefault="005955D0" w:rsidP="005955D0">
      <w:pPr>
        <w:rPr>
          <w:sz w:val="20"/>
          <w:szCs w:val="20"/>
        </w:rPr>
      </w:pPr>
      <w:r w:rsidRPr="005955D0">
        <w:rPr>
          <w:b/>
          <w:bCs/>
          <w:sz w:val="20"/>
          <w:szCs w:val="20"/>
        </w:rPr>
        <w:t xml:space="preserve">III.4) WYKAZ OŚWIADCZEŃ LUB DOKUMENTÓW , SKŁADANYCH PRZEZ WYKONAWCĘ W POSTĘPOWANIU NA WEZWANIE ZAMAWIAJACEGO W CELU POTWIERDZENIA OKOLICZNOŚCI, O KTÓRYCH MOWA W ART. 25 UST. 1 PKT 3 USTAWY PZP: </w:t>
      </w:r>
    </w:p>
    <w:p w:rsidR="005955D0" w:rsidRPr="005955D0" w:rsidRDefault="005955D0" w:rsidP="005955D0">
      <w:pPr>
        <w:rPr>
          <w:sz w:val="20"/>
          <w:szCs w:val="20"/>
        </w:rPr>
      </w:pPr>
      <w:r w:rsidRPr="005955D0">
        <w:rPr>
          <w:sz w:val="20"/>
          <w:szCs w:val="20"/>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5955D0">
        <w:rPr>
          <w:sz w:val="20"/>
          <w:szCs w:val="20"/>
        </w:rPr>
        <w:t>Pzp</w:t>
      </w:r>
      <w:proofErr w:type="spellEnd"/>
      <w:r w:rsidRPr="005955D0">
        <w:rPr>
          <w:sz w:val="20"/>
          <w:szCs w:val="20"/>
        </w:rPr>
        <w:t xml:space="preserve">, 2) oświadczenie wykonawcy o przynależności albo braku przynależności do tej samej grupy kapitałowej (wg wzoru - załącznik nr 4 do </w:t>
      </w:r>
      <w:proofErr w:type="spellStart"/>
      <w:r w:rsidRPr="005955D0">
        <w:rPr>
          <w:sz w:val="20"/>
          <w:szCs w:val="20"/>
        </w:rPr>
        <w:t>siwz</w:t>
      </w:r>
      <w:proofErr w:type="spellEnd"/>
      <w:r w:rsidRPr="005955D0">
        <w:rPr>
          <w:sz w:val="20"/>
          <w:szCs w:val="20"/>
        </w:rPr>
        <w:t xml:space="preserve">), 3) dokumenty dotyczące podmiotu trzeciego, w celu wykazania braku istnienia wobec nich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t>
      </w:r>
      <w:r w:rsidRPr="005955D0">
        <w:rPr>
          <w:sz w:val="20"/>
          <w:szCs w:val="20"/>
        </w:rPr>
        <w:lastRenderedPageBreak/>
        <w:t xml:space="preserve">właściwych organów odpowiednio kraju miejsca zamieszkania osoby lub kraju, w którym wykonawca ma siedzibę lub miejsce zamieszkania, z wnioskiem o udzielenie niezbędnych informacji dotyczących przedłożonego dokumentu. </w:t>
      </w:r>
    </w:p>
    <w:p w:rsidR="005955D0" w:rsidRPr="005955D0" w:rsidRDefault="005955D0" w:rsidP="005955D0">
      <w:pPr>
        <w:rPr>
          <w:sz w:val="20"/>
          <w:szCs w:val="20"/>
        </w:rPr>
      </w:pPr>
      <w:r w:rsidRPr="005955D0">
        <w:rPr>
          <w:b/>
          <w:bCs/>
          <w:sz w:val="20"/>
          <w:szCs w:val="20"/>
        </w:rPr>
        <w:t xml:space="preserve">III.5) WYKAZ OŚWIADCZEŃ LUB DOKUMENTÓW SKŁADANYCH PRZEZ WYKONAWCĘ W POSTĘPOWANIU NA WEZWANIE ZAMAWIAJACEGO W CELU POTWIERDZENIA OKOLICZNOŚCI, O KTÓRYCH MOWA W ART. 25 UST. 1 PKT 1 USTAWY PZP </w:t>
      </w:r>
    </w:p>
    <w:p w:rsidR="005955D0" w:rsidRPr="005955D0" w:rsidRDefault="005955D0" w:rsidP="005955D0">
      <w:pPr>
        <w:rPr>
          <w:sz w:val="20"/>
          <w:szCs w:val="20"/>
        </w:rPr>
      </w:pPr>
      <w:r w:rsidRPr="005955D0">
        <w:rPr>
          <w:b/>
          <w:bCs/>
          <w:sz w:val="20"/>
          <w:szCs w:val="20"/>
        </w:rPr>
        <w:t>III.5.1) W ZAKRESIE SPEŁNIANIA WARUNKÓW UDZIAŁU W POSTĘPOWANIU:</w:t>
      </w:r>
      <w:r w:rsidRPr="005955D0">
        <w:rPr>
          <w:sz w:val="20"/>
          <w:szCs w:val="20"/>
        </w:rPr>
        <w:t xml:space="preserve"> </w:t>
      </w:r>
      <w:r w:rsidRPr="005955D0">
        <w:rPr>
          <w:sz w:val="20"/>
          <w:szCs w:val="20"/>
        </w:rPr>
        <w:br/>
        <w:t xml:space="preserve">1) wykaz wykonanych usług w okresie ostatnich 5 lat przed upływem terminu składania ofert, a jeżeli okres prowadzenia działalności jest krótszy to w tym okresie, wraz z podaniem ich wartości, przedmiotu, dat wykonania i podmiotów na rzecz których zostały wykonane, z załączeniem dowodów określających czy te usługi zostały wykonywane należycie. Dowodami są referencje bądź inne dokumenty wystawione przez podmiot, na rzecz którego były wykonywane lub są wykonywane, a jeżeli z uzasadnionej przyczyny o obiektywnym charakterze Wykonawca nie jest w stanie uzyskać tych dokumentów – oświadczenie Wykonawcy, - potencjalny Wykonawca musi wykazać się doświadczeniem w prowadzeniu nadzoru inwestorskiego, co najmniej dwie usługi o wartości nie mniejszej niż 2 mln złotych brutto każda, przy robotach branży drogowej oraz co najmniej dwie usługi o wartości nie mniejszej niż 800 tys. złotych brutto każda, przy robotach branży instalacyjnej w specjalności sanitarnej oraz co najmniej dwie usługi o wartości co najmniej 300 tys. złotych brutto każda, przy robotach branży instalacyjnej w specjalności elektrycznej oraz co najmniej dwie usługi o wartości co najmniej 200 tys. złotych brutto każda, przy robotach branży budowlanej w specjalności </w:t>
      </w:r>
      <w:proofErr w:type="spellStart"/>
      <w:r w:rsidRPr="005955D0">
        <w:rPr>
          <w:sz w:val="20"/>
          <w:szCs w:val="20"/>
        </w:rPr>
        <w:t>konstrukcyjno</w:t>
      </w:r>
      <w:proofErr w:type="spellEnd"/>
      <w:r w:rsidRPr="005955D0">
        <w:rPr>
          <w:sz w:val="20"/>
          <w:szCs w:val="20"/>
        </w:rPr>
        <w:t xml:space="preserve"> - budowlanej, wraz z podaniem ich wartości, przedmiotu, dat wykonania i podmiotów, na rzecz których usługi zostały wykonane oraz załączeniem dowodów określających czy te usługi zostały wykonane lub są wykonywane należycie wg wzoru - załącznik nr 6 do </w:t>
      </w:r>
      <w:proofErr w:type="spellStart"/>
      <w:r w:rsidRPr="005955D0">
        <w:rPr>
          <w:sz w:val="20"/>
          <w:szCs w:val="20"/>
        </w:rPr>
        <w:t>siwz</w:t>
      </w:r>
      <w:proofErr w:type="spellEnd"/>
      <w:r w:rsidRPr="005955D0">
        <w:rPr>
          <w:sz w:val="20"/>
          <w:szCs w:val="20"/>
        </w:rPr>
        <w:t xml:space="preserve">. Zamawiający uzna przedmiotowy warunek za spełniony zarówno w przypadku wykazania się prowadzeniem nadzorów przy budowie, przebudowie bądź remoncie obiektów budowlanych.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5 do </w:t>
      </w:r>
      <w:proofErr w:type="spellStart"/>
      <w:r w:rsidRPr="005955D0">
        <w:rPr>
          <w:sz w:val="20"/>
          <w:szCs w:val="20"/>
        </w:rPr>
        <w:t>siwz</w:t>
      </w:r>
      <w:proofErr w:type="spellEnd"/>
      <w:r w:rsidRPr="005955D0">
        <w:rPr>
          <w:sz w:val="20"/>
          <w:szCs w:val="20"/>
        </w:rPr>
        <w:t xml:space="preserve">). Zamawiający przy wykonywaniu niniejszego zamówienia dopuszcza łączenia w/w funkcji jeżeli jedna osoba posiada uprawnienia w dwóch lub więcej specjalnościach. Zamawiający wymaga co najmniej 5-letnie doświadczenie zawodowe w pełnieniu funkcji inspektora nadzoru inwestorskiego lub pełnieniu funkcji kierownika budowy lub kierownika robót dla koordynatora zespołu Inspektorów Nadzoru Inwestorskiego. Przez pełnienie funkcji koordynatora Zamawiający rozumie koordynację czynności na budowie inspektorów nadzoru inwestorskiego zgodnie z art. 27 ustawy Prawo budowlane.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955D0">
        <w:rPr>
          <w:sz w:val="20"/>
          <w:szCs w:val="20"/>
        </w:rPr>
        <w:br/>
      </w:r>
      <w:r w:rsidRPr="005955D0">
        <w:rPr>
          <w:b/>
          <w:bCs/>
          <w:sz w:val="20"/>
          <w:szCs w:val="20"/>
        </w:rPr>
        <w:t>III.5.2) W ZAKRESIE KRYTERIÓW SELEKCJI:</w:t>
      </w:r>
      <w:r w:rsidRPr="005955D0">
        <w:rPr>
          <w:sz w:val="20"/>
          <w:szCs w:val="20"/>
        </w:rPr>
        <w:t xml:space="preserve"> </w:t>
      </w:r>
      <w:r w:rsidRPr="005955D0">
        <w:rPr>
          <w:sz w:val="20"/>
          <w:szCs w:val="20"/>
        </w:rPr>
        <w:br/>
      </w:r>
      <w:r>
        <w:rPr>
          <w:b/>
          <w:bCs/>
          <w:sz w:val="20"/>
          <w:szCs w:val="20"/>
        </w:rPr>
        <w:br/>
      </w:r>
      <w:r w:rsidRPr="005955D0">
        <w:rPr>
          <w:b/>
          <w:bCs/>
          <w:sz w:val="20"/>
          <w:szCs w:val="20"/>
        </w:rPr>
        <w:t xml:space="preserve">III.6) WYKAZ OŚWIADCZEŃ LUB DOKUMENTÓW SKŁADANYCH PRZEZ WYKONAWCĘ W POSTĘPOWANIU NA WEZWANIE ZAMAWIAJACEGO W CELU POTWIERDZENIA OKOLICZNOŚCI, O KTÓRYCH MOWA W ART. 25 UST. 1 PKT 2 USTAWY PZP </w:t>
      </w:r>
    </w:p>
    <w:p w:rsidR="005955D0" w:rsidRPr="005955D0" w:rsidRDefault="005955D0" w:rsidP="005955D0">
      <w:pPr>
        <w:rPr>
          <w:sz w:val="20"/>
          <w:szCs w:val="20"/>
        </w:rPr>
      </w:pPr>
      <w:r w:rsidRPr="005955D0">
        <w:rPr>
          <w:b/>
          <w:bCs/>
          <w:sz w:val="20"/>
          <w:szCs w:val="20"/>
        </w:rPr>
        <w:t xml:space="preserve">III.7) INNE DOKUMENTY NIE WYMIENIONE W pkt III.3) - III.6) </w:t>
      </w:r>
    </w:p>
    <w:p w:rsidR="005955D0" w:rsidRPr="005955D0" w:rsidRDefault="005955D0" w:rsidP="005955D0">
      <w:pPr>
        <w:rPr>
          <w:sz w:val="20"/>
          <w:szCs w:val="20"/>
        </w:rPr>
      </w:pPr>
      <w:r w:rsidRPr="005955D0">
        <w:rPr>
          <w:sz w:val="20"/>
          <w:szCs w:val="20"/>
        </w:rPr>
        <w:t xml:space="preserve">Część I – oświadczenia i dokumenty składane wraz z ofertą: 1. Formularz ofertowy Wykonawcy - wypełniony i podpisany przez wykonawcę (wg wzoru – zał. nr 1 do </w:t>
      </w:r>
      <w:proofErr w:type="spellStart"/>
      <w:r w:rsidRPr="005955D0">
        <w:rPr>
          <w:sz w:val="20"/>
          <w:szCs w:val="20"/>
        </w:rPr>
        <w:t>siwz</w:t>
      </w:r>
      <w:proofErr w:type="spellEnd"/>
      <w:r w:rsidRPr="005955D0">
        <w:rPr>
          <w:sz w:val="20"/>
          <w:szCs w:val="20"/>
        </w:rPr>
        <w:t xml:space="preserve">). 2. Zamawiający żąda złożenia wraz z ofertą aktualnego na dzień składania ofert Oświadczenia Wykonawcy o niepodleganiu wykluczeniu oraz spełnieniu warunków udziału w postępowaniu - wypełnione i podpisane przez wykonawcę, które stanowić będzie wstępne potwierdzenie spełnienia warunków udziału w postępowaniu oraz braku podstaw wykluczenia (wg wzoru - załącznik nr 2 do </w:t>
      </w:r>
      <w:proofErr w:type="spellStart"/>
      <w:r w:rsidRPr="005955D0">
        <w:rPr>
          <w:sz w:val="20"/>
          <w:szCs w:val="20"/>
        </w:rPr>
        <w:t>siwz</w:t>
      </w:r>
      <w:proofErr w:type="spellEnd"/>
      <w:r w:rsidRPr="005955D0">
        <w:rPr>
          <w:sz w:val="20"/>
          <w:szCs w:val="20"/>
        </w:rPr>
        <w:t xml:space="preserve">, str. 1 i str. 2). 3. Wzór (projekt) umowy - parafowany przez wykonawcę (wg wzoru - załącznik nr 3 do </w:t>
      </w:r>
      <w:proofErr w:type="spellStart"/>
      <w:r w:rsidRPr="005955D0">
        <w:rPr>
          <w:sz w:val="20"/>
          <w:szCs w:val="20"/>
        </w:rPr>
        <w:t>siwz</w:t>
      </w:r>
      <w:proofErr w:type="spellEnd"/>
      <w:r w:rsidRPr="005955D0">
        <w:rPr>
          <w:sz w:val="20"/>
          <w:szCs w:val="20"/>
        </w:rPr>
        <w:t xml:space="preserve">), 4. Wykonawca, który powołuje się na zasoby innych podmiotów, zamieszcza informacje o tych podmiotach w oświadczeniu, o którym mowa w ust. 2 – załącznik nr 2 do </w:t>
      </w:r>
      <w:proofErr w:type="spellStart"/>
      <w:r w:rsidRPr="005955D0">
        <w:rPr>
          <w:sz w:val="20"/>
          <w:szCs w:val="20"/>
        </w:rPr>
        <w:t>siwz</w:t>
      </w:r>
      <w:proofErr w:type="spellEnd"/>
      <w:r w:rsidRPr="005955D0">
        <w:rPr>
          <w:sz w:val="20"/>
          <w:szCs w:val="20"/>
        </w:rPr>
        <w:t xml:space="preserve">, str. 3 w celu: - wykazania </w:t>
      </w:r>
      <w:r w:rsidRPr="005955D0">
        <w:rPr>
          <w:sz w:val="20"/>
          <w:szCs w:val="20"/>
        </w:rPr>
        <w:lastRenderedPageBreak/>
        <w:t xml:space="preserve">braku istnienia wobec innych podmiotów podstaw wykluczenia oraz - spełniania warunków udziału w postępowaniu, w zakresie w jakim Wykonawca powołuje się na zasoby innych podmiotów. 5. Wykonawca, który zamierza powierzyć wykonanie części zamówienia podwykonawcom, którzy nie są jednocześnie innymi podmiotami udostępniającymi zasoby, zamieszcza informacje o tych podwykonawcach w oświadczeniu, o którym mowa powyżej, w ust. 2 – załącznik nr 2 do </w:t>
      </w:r>
      <w:proofErr w:type="spellStart"/>
      <w:r w:rsidRPr="005955D0">
        <w:rPr>
          <w:sz w:val="20"/>
          <w:szCs w:val="20"/>
        </w:rPr>
        <w:t>siwz</w:t>
      </w:r>
      <w:proofErr w:type="spellEnd"/>
      <w:r w:rsidRPr="005955D0">
        <w:rPr>
          <w:sz w:val="20"/>
          <w:szCs w:val="20"/>
        </w:rPr>
        <w:t xml:space="preserve">, str. 3 w celu wykazania braku istnienia wobec tych podwykonawców podstaw wykluczenia. 6. W przypadku Wykonawców wspólnie ubiegających się o udzielenie zamówienia, oświadczenie o którym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 Część II – oświadczenia i dokumenty składane na wezwanie Zamawiającego: 1. Wykonawca, w terminie 3 dni od zamieszczenia informacji, o której mowa w art. 86 ust. 5 ustawy </w:t>
      </w:r>
      <w:proofErr w:type="spellStart"/>
      <w:r w:rsidRPr="005955D0">
        <w:rPr>
          <w:sz w:val="20"/>
          <w:szCs w:val="20"/>
        </w:rPr>
        <w:t>Pzp</w:t>
      </w:r>
      <w:proofErr w:type="spellEnd"/>
      <w:r w:rsidRPr="005955D0">
        <w:rPr>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5955D0">
        <w:rPr>
          <w:sz w:val="20"/>
          <w:szCs w:val="20"/>
        </w:rPr>
        <w:t>Pzp</w:t>
      </w:r>
      <w:proofErr w:type="spellEnd"/>
      <w:r w:rsidRPr="005955D0">
        <w:rPr>
          <w:sz w:val="20"/>
          <w:szCs w:val="20"/>
        </w:rPr>
        <w:t xml:space="preserve">. Wraz ze złożeniem oświadczenia, Wykonawca może przedstawić dowody, że powiązania z innym Wykonawcą nie prowadzą do zakłócenia konkurencji w niniejszym postępowaniu, (wzór </w:t>
      </w:r>
      <w:proofErr w:type="spellStart"/>
      <w:r w:rsidRPr="005955D0">
        <w:rPr>
          <w:sz w:val="20"/>
          <w:szCs w:val="20"/>
        </w:rPr>
        <w:t>ośw</w:t>
      </w:r>
      <w:proofErr w:type="spellEnd"/>
      <w:r w:rsidRPr="005955D0">
        <w:rPr>
          <w:sz w:val="20"/>
          <w:szCs w:val="20"/>
        </w:rPr>
        <w:t xml:space="preserve">. stanowi załącznik nr 4 do </w:t>
      </w:r>
      <w:proofErr w:type="spellStart"/>
      <w:r w:rsidRPr="005955D0">
        <w:rPr>
          <w:sz w:val="20"/>
          <w:szCs w:val="20"/>
        </w:rPr>
        <w:t>siwz</w:t>
      </w:r>
      <w:proofErr w:type="spellEnd"/>
      <w:r w:rsidRPr="005955D0">
        <w:rPr>
          <w:sz w:val="20"/>
          <w:szCs w:val="20"/>
        </w:rPr>
        <w:t xml:space="preserve">). 2. Zamawiający w terminie, o którym mowa w art. 26 ust. 2 ustawy </w:t>
      </w:r>
      <w:proofErr w:type="spellStart"/>
      <w:r w:rsidRPr="005955D0">
        <w:rPr>
          <w:sz w:val="20"/>
          <w:szCs w:val="20"/>
        </w:rPr>
        <w:t>Pzp</w:t>
      </w:r>
      <w:proofErr w:type="spellEnd"/>
      <w:r w:rsidRPr="005955D0">
        <w:rPr>
          <w:sz w:val="20"/>
          <w:szCs w:val="20"/>
        </w:rPr>
        <w:t xml:space="preserve">, tj. nie krótszym niż 5 dni, może wezwać Wykonawcę, którego oferta została najwyżej oceniona do złożenia aktualnych na dzień złożenia oświadczeń lub dokumentów potwierdzających: spełnianie warunków udziału w postępowaniu, o których mowa w Rozdziale V ust. 2 </w:t>
      </w:r>
      <w:proofErr w:type="spellStart"/>
      <w:r w:rsidRPr="005955D0">
        <w:rPr>
          <w:sz w:val="20"/>
          <w:szCs w:val="20"/>
        </w:rPr>
        <w:t>siwz</w:t>
      </w:r>
      <w:proofErr w:type="spellEnd"/>
      <w:r w:rsidRPr="005955D0">
        <w:rPr>
          <w:sz w:val="20"/>
          <w:szCs w:val="20"/>
        </w:rPr>
        <w:t xml:space="preserve">. 3. W celu wykazania braku podstaw wykluczenia z postępowania o udzielenie zamówienia na podstawie okoliczności, o których mowa w art. 24 ust 1 i ust. 5 ustawy </w:t>
      </w:r>
      <w:proofErr w:type="spellStart"/>
      <w:r w:rsidRPr="005955D0">
        <w:rPr>
          <w:sz w:val="20"/>
          <w:szCs w:val="20"/>
        </w:rPr>
        <w:t>Pzp</w:t>
      </w:r>
      <w:proofErr w:type="spellEnd"/>
      <w:r w:rsidRPr="005955D0">
        <w:rPr>
          <w:sz w:val="20"/>
          <w:szCs w:val="20"/>
        </w:rPr>
        <w:t xml:space="preserve"> należy: 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5955D0">
        <w:rPr>
          <w:sz w:val="20"/>
          <w:szCs w:val="20"/>
        </w:rPr>
        <w:t>Pzp</w:t>
      </w:r>
      <w:proofErr w:type="spellEnd"/>
      <w:r w:rsidRPr="005955D0">
        <w:rPr>
          <w:sz w:val="20"/>
          <w:szCs w:val="20"/>
        </w:rPr>
        <w:t xml:space="preserve">, 2) oświadczenie wykonawcy o przynależności albo braku przynależności do tej samej grupy kapitałowej (wg wzoru - załącznik nr 4 do </w:t>
      </w:r>
      <w:proofErr w:type="spellStart"/>
      <w:r w:rsidRPr="005955D0">
        <w:rPr>
          <w:sz w:val="20"/>
          <w:szCs w:val="20"/>
        </w:rPr>
        <w:t>siwz</w:t>
      </w:r>
      <w:proofErr w:type="spellEnd"/>
      <w:r w:rsidRPr="005955D0">
        <w:rPr>
          <w:sz w:val="20"/>
          <w:szCs w:val="20"/>
        </w:rPr>
        <w:t xml:space="preserve">), 3) dokumenty dotyczące podmiotu trzeciego, w celu wykazania braku istnienia wobec nich podstaw wykluczenia oraz spełnienia warunków udziału w postępowaniu, w zakresie w jakim Wykonawca powołuje się na jego zasoby, jeżeli Wykonawca polega na zasobach podmiotu trzeciego. </w:t>
      </w:r>
    </w:p>
    <w:p w:rsidR="005955D0" w:rsidRPr="005955D0" w:rsidRDefault="005955D0" w:rsidP="005955D0">
      <w:pPr>
        <w:rPr>
          <w:sz w:val="20"/>
          <w:szCs w:val="20"/>
        </w:rPr>
      </w:pPr>
      <w:r w:rsidRPr="005955D0">
        <w:rPr>
          <w:sz w:val="20"/>
          <w:szCs w:val="20"/>
          <w:u w:val="single"/>
        </w:rPr>
        <w:t xml:space="preserve">SEKCJA IV: PROCEDURA </w:t>
      </w:r>
    </w:p>
    <w:p w:rsidR="005955D0" w:rsidRPr="005955D0" w:rsidRDefault="005955D0" w:rsidP="005955D0">
      <w:pPr>
        <w:rPr>
          <w:sz w:val="20"/>
          <w:szCs w:val="20"/>
        </w:rPr>
      </w:pPr>
      <w:r w:rsidRPr="005955D0">
        <w:rPr>
          <w:b/>
          <w:bCs/>
          <w:sz w:val="20"/>
          <w:szCs w:val="20"/>
        </w:rPr>
        <w:t xml:space="preserve">IV.1) OPIS </w:t>
      </w:r>
      <w:r w:rsidRPr="005955D0">
        <w:rPr>
          <w:sz w:val="20"/>
          <w:szCs w:val="20"/>
        </w:rPr>
        <w:br/>
      </w:r>
      <w:r w:rsidRPr="005955D0">
        <w:rPr>
          <w:b/>
          <w:bCs/>
          <w:sz w:val="20"/>
          <w:szCs w:val="20"/>
        </w:rPr>
        <w:t xml:space="preserve">IV.1.1) Tryb udzielenia zamówienia: </w:t>
      </w:r>
      <w:r w:rsidRPr="005955D0">
        <w:rPr>
          <w:sz w:val="20"/>
          <w:szCs w:val="20"/>
        </w:rPr>
        <w:t xml:space="preserve">Przetarg nieograniczony </w:t>
      </w:r>
      <w:r w:rsidRPr="005955D0">
        <w:rPr>
          <w:sz w:val="20"/>
          <w:szCs w:val="20"/>
        </w:rPr>
        <w:br/>
      </w:r>
      <w:r w:rsidRPr="005955D0">
        <w:rPr>
          <w:b/>
          <w:bCs/>
          <w:sz w:val="20"/>
          <w:szCs w:val="20"/>
        </w:rPr>
        <w:t>IV.1.2) Zamawiający żąda wniesienia wadium:</w:t>
      </w:r>
      <w:r w:rsidRPr="005955D0">
        <w:rPr>
          <w:sz w:val="20"/>
          <w:szCs w:val="20"/>
        </w:rPr>
        <w:t xml:space="preserve"> </w:t>
      </w:r>
    </w:p>
    <w:p w:rsidR="005955D0" w:rsidRPr="005955D0" w:rsidRDefault="005955D0" w:rsidP="005955D0">
      <w:pPr>
        <w:rPr>
          <w:sz w:val="20"/>
          <w:szCs w:val="20"/>
        </w:rPr>
      </w:pPr>
      <w:r w:rsidRPr="005955D0">
        <w:rPr>
          <w:sz w:val="20"/>
          <w:szCs w:val="20"/>
        </w:rPr>
        <w:t xml:space="preserve">Nie </w:t>
      </w:r>
      <w:r w:rsidRPr="005955D0">
        <w:rPr>
          <w:sz w:val="20"/>
          <w:szCs w:val="20"/>
        </w:rPr>
        <w:br/>
        <w:t xml:space="preserve">Informacja na temat wadium </w:t>
      </w:r>
      <w:r w:rsidRPr="005955D0">
        <w:rPr>
          <w:sz w:val="20"/>
          <w:szCs w:val="20"/>
        </w:rPr>
        <w:br/>
      </w:r>
      <w:r>
        <w:rPr>
          <w:b/>
          <w:bCs/>
          <w:sz w:val="20"/>
          <w:szCs w:val="20"/>
        </w:rPr>
        <w:br/>
      </w:r>
      <w:r w:rsidRPr="005955D0">
        <w:rPr>
          <w:b/>
          <w:bCs/>
          <w:sz w:val="20"/>
          <w:szCs w:val="20"/>
        </w:rPr>
        <w:t>IV.1.3) Przewiduje się udzielenie zaliczek na poczet wykonania zamówienia:</w:t>
      </w:r>
      <w:r w:rsidRPr="005955D0">
        <w:rPr>
          <w:sz w:val="20"/>
          <w:szCs w:val="20"/>
        </w:rPr>
        <w:t xml:space="preserve"> </w:t>
      </w:r>
    </w:p>
    <w:p w:rsidR="005955D0" w:rsidRPr="005955D0" w:rsidRDefault="005955D0" w:rsidP="005955D0">
      <w:pPr>
        <w:rPr>
          <w:sz w:val="20"/>
          <w:szCs w:val="20"/>
        </w:rPr>
      </w:pPr>
      <w:r w:rsidRPr="005955D0">
        <w:rPr>
          <w:sz w:val="20"/>
          <w:szCs w:val="20"/>
        </w:rPr>
        <w:t xml:space="preserve">Nie </w:t>
      </w:r>
      <w:r w:rsidRPr="005955D0">
        <w:rPr>
          <w:sz w:val="20"/>
          <w:szCs w:val="20"/>
        </w:rPr>
        <w:br/>
        <w:t xml:space="preserve">Należy podać informacje na temat udzielania zaliczek: </w:t>
      </w:r>
      <w:r w:rsidRPr="005955D0">
        <w:rPr>
          <w:sz w:val="20"/>
          <w:szCs w:val="20"/>
        </w:rPr>
        <w:br/>
      </w:r>
      <w:r>
        <w:rPr>
          <w:b/>
          <w:bCs/>
          <w:sz w:val="20"/>
          <w:szCs w:val="20"/>
        </w:rPr>
        <w:br/>
      </w:r>
      <w:r w:rsidRPr="005955D0">
        <w:rPr>
          <w:b/>
          <w:bCs/>
          <w:sz w:val="20"/>
          <w:szCs w:val="20"/>
        </w:rPr>
        <w:t xml:space="preserve">IV.1.4) Wymaga się złożenia ofert w postaci katalogów elektronicznych lub dołączenia do ofert katalogów elektronicznych: </w:t>
      </w:r>
    </w:p>
    <w:p w:rsidR="005955D0" w:rsidRPr="005955D0" w:rsidRDefault="005955D0" w:rsidP="005955D0">
      <w:pPr>
        <w:rPr>
          <w:sz w:val="20"/>
          <w:szCs w:val="20"/>
        </w:rPr>
      </w:pPr>
      <w:r w:rsidRPr="005955D0">
        <w:rPr>
          <w:sz w:val="20"/>
          <w:szCs w:val="20"/>
        </w:rPr>
        <w:t xml:space="preserve">Nie </w:t>
      </w:r>
      <w:r w:rsidRPr="005955D0">
        <w:rPr>
          <w:sz w:val="20"/>
          <w:szCs w:val="20"/>
        </w:rPr>
        <w:br/>
        <w:t xml:space="preserve">Dopuszcza się złożenie ofert w postaci katalogów elektronicznych lub dołączenia do ofert katalogów elektronicznych: </w:t>
      </w:r>
      <w:r w:rsidRPr="005955D0">
        <w:rPr>
          <w:sz w:val="20"/>
          <w:szCs w:val="20"/>
        </w:rPr>
        <w:br/>
        <w:t xml:space="preserve">Nie </w:t>
      </w:r>
      <w:r w:rsidRPr="005955D0">
        <w:rPr>
          <w:sz w:val="20"/>
          <w:szCs w:val="20"/>
        </w:rPr>
        <w:br/>
        <w:t xml:space="preserve">Informacje dodatkowe: </w:t>
      </w:r>
      <w:r w:rsidRPr="005955D0">
        <w:rPr>
          <w:sz w:val="20"/>
          <w:szCs w:val="20"/>
        </w:rPr>
        <w:br/>
      </w:r>
      <w:r w:rsidRPr="005955D0">
        <w:rPr>
          <w:sz w:val="20"/>
          <w:szCs w:val="20"/>
        </w:rPr>
        <w:br/>
      </w:r>
      <w:r w:rsidRPr="005955D0">
        <w:rPr>
          <w:b/>
          <w:bCs/>
          <w:sz w:val="20"/>
          <w:szCs w:val="20"/>
        </w:rPr>
        <w:t xml:space="preserve">IV.1.5.) Wymaga się złożenia oferty wariantowej: </w:t>
      </w:r>
    </w:p>
    <w:p w:rsidR="005955D0" w:rsidRPr="005955D0" w:rsidRDefault="005955D0" w:rsidP="005955D0">
      <w:pPr>
        <w:rPr>
          <w:sz w:val="20"/>
          <w:szCs w:val="20"/>
        </w:rPr>
      </w:pPr>
      <w:r w:rsidRPr="005955D0">
        <w:rPr>
          <w:sz w:val="20"/>
          <w:szCs w:val="20"/>
        </w:rPr>
        <w:lastRenderedPageBreak/>
        <w:t xml:space="preserve">Nie </w:t>
      </w:r>
      <w:r w:rsidRPr="005955D0">
        <w:rPr>
          <w:sz w:val="20"/>
          <w:szCs w:val="20"/>
        </w:rPr>
        <w:br/>
        <w:t xml:space="preserve">Dopuszcza się złożenie oferty wariantowej </w:t>
      </w:r>
      <w:r w:rsidRPr="005955D0">
        <w:rPr>
          <w:sz w:val="20"/>
          <w:szCs w:val="20"/>
        </w:rPr>
        <w:br/>
        <w:t xml:space="preserve">Nie </w:t>
      </w:r>
      <w:r w:rsidRPr="005955D0">
        <w:rPr>
          <w:sz w:val="20"/>
          <w:szCs w:val="20"/>
        </w:rPr>
        <w:br/>
        <w:t xml:space="preserve">Złożenie oferty wariantowej dopuszcza się tylko z jednoczesnym złożeniem oferty zasadniczej: </w:t>
      </w:r>
      <w:r w:rsidRPr="005955D0">
        <w:rPr>
          <w:sz w:val="20"/>
          <w:szCs w:val="20"/>
        </w:rPr>
        <w:br/>
        <w:t xml:space="preserve">Nie </w:t>
      </w:r>
    </w:p>
    <w:p w:rsidR="005955D0" w:rsidRPr="005955D0" w:rsidRDefault="005955D0" w:rsidP="005955D0">
      <w:pPr>
        <w:rPr>
          <w:sz w:val="20"/>
          <w:szCs w:val="20"/>
        </w:rPr>
      </w:pPr>
      <w:r w:rsidRPr="005955D0">
        <w:rPr>
          <w:b/>
          <w:bCs/>
          <w:sz w:val="20"/>
          <w:szCs w:val="20"/>
        </w:rPr>
        <w:t xml:space="preserve">IV.1.6) Przewidywana liczba wykonawców, którzy zostaną zaproszeni do udziału w postępowaniu </w:t>
      </w:r>
      <w:r w:rsidRPr="005955D0">
        <w:rPr>
          <w:sz w:val="20"/>
          <w:szCs w:val="20"/>
        </w:rPr>
        <w:br/>
      </w:r>
      <w:r w:rsidRPr="005955D0">
        <w:rPr>
          <w:i/>
          <w:iCs/>
          <w:sz w:val="20"/>
          <w:szCs w:val="20"/>
        </w:rPr>
        <w:t xml:space="preserve">(przetarg ograniczony, negocjacje z ogłoszeniem, dialog konkurencyjny, partnerstwo innowacyjne) </w:t>
      </w:r>
    </w:p>
    <w:p w:rsidR="005955D0" w:rsidRPr="005955D0" w:rsidRDefault="005955D0" w:rsidP="005955D0">
      <w:pPr>
        <w:rPr>
          <w:sz w:val="20"/>
          <w:szCs w:val="20"/>
        </w:rPr>
      </w:pPr>
      <w:r w:rsidRPr="005955D0">
        <w:rPr>
          <w:sz w:val="20"/>
          <w:szCs w:val="20"/>
        </w:rPr>
        <w:t xml:space="preserve">Liczba wykonawców   </w:t>
      </w:r>
      <w:r w:rsidRPr="005955D0">
        <w:rPr>
          <w:sz w:val="20"/>
          <w:szCs w:val="20"/>
        </w:rPr>
        <w:br/>
        <w:t xml:space="preserve">Przewidywana minimalna liczba wykonawców </w:t>
      </w:r>
      <w:r w:rsidRPr="005955D0">
        <w:rPr>
          <w:sz w:val="20"/>
          <w:szCs w:val="20"/>
        </w:rPr>
        <w:br/>
        <w:t xml:space="preserve">Maksymalna liczba wykonawców   </w:t>
      </w:r>
      <w:r w:rsidRPr="005955D0">
        <w:rPr>
          <w:sz w:val="20"/>
          <w:szCs w:val="20"/>
        </w:rPr>
        <w:br/>
        <w:t xml:space="preserve">Kryteria selekcji wykonawców: </w:t>
      </w:r>
      <w:r w:rsidRPr="005955D0">
        <w:rPr>
          <w:sz w:val="20"/>
          <w:szCs w:val="20"/>
        </w:rPr>
        <w:br/>
      </w:r>
      <w:r>
        <w:rPr>
          <w:b/>
          <w:bCs/>
          <w:sz w:val="20"/>
          <w:szCs w:val="20"/>
        </w:rPr>
        <w:br/>
      </w:r>
      <w:r w:rsidRPr="005955D0">
        <w:rPr>
          <w:b/>
          <w:bCs/>
          <w:sz w:val="20"/>
          <w:szCs w:val="20"/>
        </w:rPr>
        <w:t xml:space="preserve">IV.1.7) Informacje na temat umowy ramowej lub dynamicznego systemu zakupów: </w:t>
      </w:r>
    </w:p>
    <w:p w:rsidR="005955D0" w:rsidRPr="005955D0" w:rsidRDefault="005955D0" w:rsidP="005955D0">
      <w:pPr>
        <w:rPr>
          <w:sz w:val="20"/>
          <w:szCs w:val="20"/>
        </w:rPr>
      </w:pPr>
      <w:r w:rsidRPr="005955D0">
        <w:rPr>
          <w:sz w:val="20"/>
          <w:szCs w:val="20"/>
        </w:rPr>
        <w:t xml:space="preserve">Umowa ramowa będzie zawarta: </w:t>
      </w:r>
      <w:r w:rsidRPr="005955D0">
        <w:rPr>
          <w:sz w:val="20"/>
          <w:szCs w:val="20"/>
        </w:rPr>
        <w:br/>
      </w:r>
      <w:r w:rsidRPr="005955D0">
        <w:rPr>
          <w:sz w:val="20"/>
          <w:szCs w:val="20"/>
        </w:rPr>
        <w:br/>
        <w:t xml:space="preserve">Czy przewiduje się ograniczenie liczby uczestników umowy ramowej: </w:t>
      </w:r>
      <w:r w:rsidRPr="005955D0">
        <w:rPr>
          <w:sz w:val="20"/>
          <w:szCs w:val="20"/>
        </w:rPr>
        <w:br/>
      </w:r>
      <w:r w:rsidRPr="005955D0">
        <w:rPr>
          <w:sz w:val="20"/>
          <w:szCs w:val="20"/>
        </w:rPr>
        <w:br/>
        <w:t xml:space="preserve">Przewidziana maksymalna liczba uczestników umowy ramowej: </w:t>
      </w:r>
      <w:r w:rsidRPr="005955D0">
        <w:rPr>
          <w:sz w:val="20"/>
          <w:szCs w:val="20"/>
        </w:rPr>
        <w:br/>
      </w:r>
      <w:r w:rsidRPr="005955D0">
        <w:rPr>
          <w:sz w:val="20"/>
          <w:szCs w:val="20"/>
        </w:rPr>
        <w:br/>
        <w:t xml:space="preserve">Informacje dodatkowe: </w:t>
      </w:r>
      <w:r w:rsidRPr="005955D0">
        <w:rPr>
          <w:sz w:val="20"/>
          <w:szCs w:val="20"/>
        </w:rPr>
        <w:br/>
      </w:r>
      <w:r w:rsidRPr="005955D0">
        <w:rPr>
          <w:sz w:val="20"/>
          <w:szCs w:val="20"/>
        </w:rPr>
        <w:br/>
        <w:t xml:space="preserve">Zamówienie obejmuje ustanowienie dynamicznego systemu zakupów: </w:t>
      </w:r>
      <w:r w:rsidRPr="005955D0">
        <w:rPr>
          <w:sz w:val="20"/>
          <w:szCs w:val="20"/>
        </w:rPr>
        <w:br/>
      </w:r>
      <w:r w:rsidRPr="005955D0">
        <w:rPr>
          <w:sz w:val="20"/>
          <w:szCs w:val="20"/>
        </w:rPr>
        <w:br/>
        <w:t xml:space="preserve">Adres strony internetowej, na której będą zamieszczone dodatkowe informacje dotyczące dynamicznego systemu zakupów: </w:t>
      </w:r>
      <w:r w:rsidRPr="005955D0">
        <w:rPr>
          <w:sz w:val="20"/>
          <w:szCs w:val="20"/>
        </w:rPr>
        <w:br/>
      </w:r>
      <w:r w:rsidRPr="005955D0">
        <w:rPr>
          <w:sz w:val="20"/>
          <w:szCs w:val="20"/>
        </w:rPr>
        <w:br/>
        <w:t xml:space="preserve">Informacje dodatkowe: </w:t>
      </w:r>
      <w:r w:rsidRPr="005955D0">
        <w:rPr>
          <w:sz w:val="20"/>
          <w:szCs w:val="20"/>
        </w:rPr>
        <w:br/>
      </w:r>
      <w:r w:rsidRPr="005955D0">
        <w:rPr>
          <w:sz w:val="20"/>
          <w:szCs w:val="20"/>
        </w:rPr>
        <w:br/>
        <w:t xml:space="preserve">W ramach umowy ramowej/dynamicznego systemu zakupów dopuszcza się złożenie ofert w formie katalogów elektronicznych: </w:t>
      </w:r>
      <w:r w:rsidRPr="005955D0">
        <w:rPr>
          <w:sz w:val="20"/>
          <w:szCs w:val="20"/>
        </w:rPr>
        <w:br/>
      </w:r>
      <w:r w:rsidRPr="005955D0">
        <w:rPr>
          <w:sz w:val="20"/>
          <w:szCs w:val="20"/>
        </w:rPr>
        <w:br/>
        <w:t xml:space="preserve">Przewiduje się pobranie ze złożonych katalogów elektronicznych informacji potrzebnych do sporządzenia ofert w ramach umowy ramowej/dynamicznego systemu zakupów: </w:t>
      </w:r>
      <w:r w:rsidRPr="005955D0">
        <w:rPr>
          <w:sz w:val="20"/>
          <w:szCs w:val="20"/>
        </w:rPr>
        <w:br/>
      </w:r>
      <w:r w:rsidRPr="005955D0">
        <w:rPr>
          <w:sz w:val="20"/>
          <w:szCs w:val="20"/>
        </w:rPr>
        <w:br/>
      </w:r>
      <w:r w:rsidRPr="005955D0">
        <w:rPr>
          <w:b/>
          <w:bCs/>
          <w:sz w:val="20"/>
          <w:szCs w:val="20"/>
        </w:rPr>
        <w:t xml:space="preserve">IV.1.8) Aukcja elektroniczna </w:t>
      </w:r>
      <w:r w:rsidRPr="005955D0">
        <w:rPr>
          <w:sz w:val="20"/>
          <w:szCs w:val="20"/>
        </w:rPr>
        <w:br/>
      </w:r>
      <w:r w:rsidRPr="005955D0">
        <w:rPr>
          <w:b/>
          <w:bCs/>
          <w:sz w:val="20"/>
          <w:szCs w:val="20"/>
        </w:rPr>
        <w:t xml:space="preserve">Przewidziane jest przeprowadzenie aukcji elektronicznej </w:t>
      </w:r>
      <w:r w:rsidRPr="005955D0">
        <w:rPr>
          <w:i/>
          <w:iCs/>
          <w:sz w:val="20"/>
          <w:szCs w:val="20"/>
        </w:rPr>
        <w:t xml:space="preserve">(przetarg nieograniczony, przetarg ograniczony, negocjacje z ogłoszeniem) </w:t>
      </w:r>
      <w:r w:rsidRPr="005955D0">
        <w:rPr>
          <w:sz w:val="20"/>
          <w:szCs w:val="20"/>
        </w:rPr>
        <w:t xml:space="preserve">Nie </w:t>
      </w:r>
      <w:r w:rsidRPr="005955D0">
        <w:rPr>
          <w:sz w:val="20"/>
          <w:szCs w:val="20"/>
        </w:rPr>
        <w:br/>
        <w:t xml:space="preserve">Należy podać adres strony internetowej, na której aukcja będzie prowadzona: </w:t>
      </w:r>
      <w:r w:rsidRPr="005955D0">
        <w:rPr>
          <w:sz w:val="20"/>
          <w:szCs w:val="20"/>
        </w:rPr>
        <w:br/>
      </w:r>
      <w:r w:rsidRPr="005955D0">
        <w:rPr>
          <w:sz w:val="20"/>
          <w:szCs w:val="20"/>
        </w:rPr>
        <w:br/>
      </w:r>
      <w:r w:rsidRPr="005955D0">
        <w:rPr>
          <w:b/>
          <w:bCs/>
          <w:sz w:val="20"/>
          <w:szCs w:val="20"/>
        </w:rPr>
        <w:t xml:space="preserve">Należy wskazać elementy, których wartości będą przedmiotem aukcji elektronicznej: </w:t>
      </w:r>
      <w:r w:rsidRPr="005955D0">
        <w:rPr>
          <w:sz w:val="20"/>
          <w:szCs w:val="20"/>
        </w:rPr>
        <w:br/>
      </w:r>
      <w:r w:rsidRPr="005955D0">
        <w:rPr>
          <w:b/>
          <w:bCs/>
          <w:sz w:val="20"/>
          <w:szCs w:val="20"/>
        </w:rPr>
        <w:t>Przewiduje się ograniczenia co do przedstawionych wartości, wynikające z opisu przedmiotu zamówienia:</w:t>
      </w:r>
      <w:r w:rsidRPr="005955D0">
        <w:rPr>
          <w:sz w:val="20"/>
          <w:szCs w:val="20"/>
        </w:rPr>
        <w:t xml:space="preserve"> </w:t>
      </w:r>
      <w:r w:rsidRPr="005955D0">
        <w:rPr>
          <w:sz w:val="20"/>
          <w:szCs w:val="20"/>
        </w:rPr>
        <w:br/>
      </w:r>
      <w:r w:rsidRPr="005955D0">
        <w:rPr>
          <w:sz w:val="20"/>
          <w:szCs w:val="20"/>
        </w:rPr>
        <w:br/>
        <w:t xml:space="preserve">Należy podać, które informacje zostaną udostępnione wykonawcom w trakcie aukcji elektronicznej oraz jaki będzie termin ich udostępnienia: </w:t>
      </w:r>
      <w:r w:rsidRPr="005955D0">
        <w:rPr>
          <w:sz w:val="20"/>
          <w:szCs w:val="20"/>
        </w:rPr>
        <w:br/>
        <w:t xml:space="preserve">Informacje dotyczące przebiegu aukcji elektronicznej: </w:t>
      </w:r>
      <w:r w:rsidRPr="005955D0">
        <w:rPr>
          <w:sz w:val="20"/>
          <w:szCs w:val="20"/>
        </w:rPr>
        <w:br/>
        <w:t xml:space="preserve">Jaki jest przewidziany sposób postępowania w toku aukcji elektronicznej i jakie będą warunki, na jakich wykonawcy będą mogli licytować (minimalne wysokości postąpień): </w:t>
      </w:r>
      <w:r w:rsidRPr="005955D0">
        <w:rPr>
          <w:sz w:val="20"/>
          <w:szCs w:val="20"/>
        </w:rPr>
        <w:br/>
        <w:t xml:space="preserve">Informacje dotyczące wykorzystywanego sprzętu elektronicznego, rozwiązań i specyfikacji technicznych w zakresie połączeń: </w:t>
      </w:r>
      <w:r w:rsidRPr="005955D0">
        <w:rPr>
          <w:sz w:val="20"/>
          <w:szCs w:val="20"/>
        </w:rPr>
        <w:br/>
        <w:t xml:space="preserve">Wymagania dotyczące rejestracji i identyfikacji wykonawców w aukcji elektronicznej: </w:t>
      </w:r>
      <w:r w:rsidRPr="005955D0">
        <w:rPr>
          <w:sz w:val="20"/>
          <w:szCs w:val="20"/>
        </w:rPr>
        <w:br/>
        <w:t xml:space="preserve">Informacje o liczbie etapów aukcji elektronicznej i czasie ich trwania: </w:t>
      </w:r>
    </w:p>
    <w:p w:rsidR="005955D0" w:rsidRPr="005955D0" w:rsidRDefault="005955D0" w:rsidP="005955D0">
      <w:pPr>
        <w:rPr>
          <w:sz w:val="20"/>
          <w:szCs w:val="20"/>
        </w:rPr>
      </w:pPr>
      <w:r w:rsidRPr="005955D0">
        <w:rPr>
          <w:sz w:val="20"/>
          <w:szCs w:val="20"/>
        </w:rPr>
        <w:lastRenderedPageBreak/>
        <w:br/>
        <w:t xml:space="preserve">Czas trwania: </w:t>
      </w:r>
      <w:r w:rsidRPr="005955D0">
        <w:rPr>
          <w:sz w:val="20"/>
          <w:szCs w:val="20"/>
        </w:rPr>
        <w:br/>
      </w:r>
      <w:r w:rsidRPr="005955D0">
        <w:rPr>
          <w:sz w:val="20"/>
          <w:szCs w:val="20"/>
        </w:rPr>
        <w:br/>
        <w:t xml:space="preserve">Czy wykonawcy, którzy nie złożyli nowych postąpień, zostaną zakwalifikowani do następnego etapu: </w:t>
      </w:r>
      <w:r w:rsidRPr="005955D0">
        <w:rPr>
          <w:sz w:val="20"/>
          <w:szCs w:val="20"/>
        </w:rPr>
        <w:br/>
        <w:t xml:space="preserve">Warunki zamknięcia aukcji elektronicznej: </w:t>
      </w:r>
      <w:r w:rsidRPr="005955D0">
        <w:rPr>
          <w:sz w:val="20"/>
          <w:szCs w:val="20"/>
        </w:rPr>
        <w:br/>
      </w:r>
      <w:r w:rsidRPr="005955D0">
        <w:rPr>
          <w:sz w:val="20"/>
          <w:szCs w:val="20"/>
        </w:rPr>
        <w:br/>
      </w:r>
      <w:r w:rsidRPr="005955D0">
        <w:rPr>
          <w:b/>
          <w:bCs/>
          <w:sz w:val="20"/>
          <w:szCs w:val="20"/>
        </w:rPr>
        <w:t xml:space="preserve">IV.2) KRYTERIA OCENY OFERT </w:t>
      </w:r>
      <w:r w:rsidRPr="005955D0">
        <w:rPr>
          <w:sz w:val="20"/>
          <w:szCs w:val="20"/>
        </w:rPr>
        <w:br/>
      </w:r>
      <w:r w:rsidRPr="005955D0">
        <w:rPr>
          <w:b/>
          <w:bCs/>
          <w:sz w:val="20"/>
          <w:szCs w:val="20"/>
        </w:rPr>
        <w:t xml:space="preserve">IV.2.1) Kryteria oceny ofert: </w:t>
      </w:r>
      <w:r w:rsidRPr="005955D0">
        <w:rPr>
          <w:sz w:val="20"/>
          <w:szCs w:val="20"/>
        </w:rPr>
        <w:br/>
      </w:r>
      <w:r w:rsidRPr="005955D0">
        <w:rPr>
          <w:b/>
          <w:bCs/>
          <w:sz w:val="20"/>
          <w:szCs w:val="20"/>
        </w:rPr>
        <w:t>IV.2.2) Kryteria</w:t>
      </w:r>
      <w:r w:rsidRPr="005955D0">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8"/>
        <w:gridCol w:w="839"/>
      </w:tblGrid>
      <w:tr w:rsidR="005955D0" w:rsidRPr="005955D0" w:rsidTr="005955D0">
        <w:tc>
          <w:tcPr>
            <w:tcW w:w="0" w:type="auto"/>
            <w:tcBorders>
              <w:top w:val="single" w:sz="6" w:space="0" w:color="000000"/>
              <w:left w:val="single" w:sz="6" w:space="0" w:color="000000"/>
              <w:bottom w:val="single" w:sz="6" w:space="0" w:color="000000"/>
              <w:right w:val="single" w:sz="6" w:space="0" w:color="000000"/>
            </w:tcBorders>
            <w:vAlign w:val="center"/>
            <w:hideMark/>
          </w:tcPr>
          <w:p w:rsidR="005955D0" w:rsidRPr="005955D0" w:rsidRDefault="005955D0" w:rsidP="005955D0">
            <w:pPr>
              <w:rPr>
                <w:sz w:val="20"/>
                <w:szCs w:val="20"/>
              </w:rPr>
            </w:pPr>
            <w:r w:rsidRPr="005955D0">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5D0" w:rsidRPr="005955D0" w:rsidRDefault="005955D0" w:rsidP="005955D0">
            <w:pPr>
              <w:rPr>
                <w:sz w:val="20"/>
                <w:szCs w:val="20"/>
              </w:rPr>
            </w:pPr>
            <w:r w:rsidRPr="005955D0">
              <w:rPr>
                <w:sz w:val="20"/>
                <w:szCs w:val="20"/>
              </w:rPr>
              <w:t>Znaczenie</w:t>
            </w:r>
          </w:p>
        </w:tc>
      </w:tr>
      <w:tr w:rsidR="005955D0" w:rsidRPr="005955D0" w:rsidTr="005955D0">
        <w:tc>
          <w:tcPr>
            <w:tcW w:w="0" w:type="auto"/>
            <w:tcBorders>
              <w:top w:val="single" w:sz="6" w:space="0" w:color="000000"/>
              <w:left w:val="single" w:sz="6" w:space="0" w:color="000000"/>
              <w:bottom w:val="single" w:sz="6" w:space="0" w:color="000000"/>
              <w:right w:val="single" w:sz="6" w:space="0" w:color="000000"/>
            </w:tcBorders>
            <w:vAlign w:val="center"/>
            <w:hideMark/>
          </w:tcPr>
          <w:p w:rsidR="005955D0" w:rsidRPr="005955D0" w:rsidRDefault="005955D0" w:rsidP="005955D0">
            <w:pPr>
              <w:rPr>
                <w:sz w:val="20"/>
                <w:szCs w:val="20"/>
              </w:rPr>
            </w:pPr>
            <w:r w:rsidRPr="005955D0">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5D0" w:rsidRPr="005955D0" w:rsidRDefault="005955D0" w:rsidP="005955D0">
            <w:pPr>
              <w:rPr>
                <w:sz w:val="20"/>
                <w:szCs w:val="20"/>
              </w:rPr>
            </w:pPr>
            <w:r w:rsidRPr="005955D0">
              <w:rPr>
                <w:sz w:val="20"/>
                <w:szCs w:val="20"/>
              </w:rPr>
              <w:t>60,00</w:t>
            </w:r>
          </w:p>
        </w:tc>
      </w:tr>
      <w:tr w:rsidR="005955D0" w:rsidRPr="005955D0" w:rsidTr="005955D0">
        <w:tc>
          <w:tcPr>
            <w:tcW w:w="0" w:type="auto"/>
            <w:tcBorders>
              <w:top w:val="single" w:sz="6" w:space="0" w:color="000000"/>
              <w:left w:val="single" w:sz="6" w:space="0" w:color="000000"/>
              <w:bottom w:val="single" w:sz="6" w:space="0" w:color="000000"/>
              <w:right w:val="single" w:sz="6" w:space="0" w:color="000000"/>
            </w:tcBorders>
            <w:vAlign w:val="center"/>
            <w:hideMark/>
          </w:tcPr>
          <w:p w:rsidR="005955D0" w:rsidRPr="005955D0" w:rsidRDefault="005955D0" w:rsidP="005955D0">
            <w:pPr>
              <w:rPr>
                <w:sz w:val="20"/>
                <w:szCs w:val="20"/>
              </w:rPr>
            </w:pPr>
            <w:r w:rsidRPr="005955D0">
              <w:rPr>
                <w:sz w:val="20"/>
                <w:szCs w:val="20"/>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5D0" w:rsidRPr="005955D0" w:rsidRDefault="005955D0" w:rsidP="005955D0">
            <w:pPr>
              <w:rPr>
                <w:sz w:val="20"/>
                <w:szCs w:val="20"/>
              </w:rPr>
            </w:pPr>
            <w:r w:rsidRPr="005955D0">
              <w:rPr>
                <w:sz w:val="20"/>
                <w:szCs w:val="20"/>
              </w:rPr>
              <w:t>40,00</w:t>
            </w:r>
          </w:p>
        </w:tc>
      </w:tr>
    </w:tbl>
    <w:p w:rsidR="005955D0" w:rsidRPr="005955D0" w:rsidRDefault="005955D0" w:rsidP="005955D0">
      <w:pPr>
        <w:rPr>
          <w:sz w:val="20"/>
          <w:szCs w:val="20"/>
        </w:rPr>
      </w:pPr>
      <w:r w:rsidRPr="005955D0">
        <w:rPr>
          <w:sz w:val="20"/>
          <w:szCs w:val="20"/>
        </w:rPr>
        <w:br/>
      </w:r>
      <w:r w:rsidRPr="005955D0">
        <w:rPr>
          <w:b/>
          <w:bCs/>
          <w:sz w:val="20"/>
          <w:szCs w:val="20"/>
        </w:rPr>
        <w:t xml:space="preserve">IV.2.3) Zastosowanie procedury, o której mowa w art. 24aa ust. 1 ustawy </w:t>
      </w:r>
      <w:proofErr w:type="spellStart"/>
      <w:r w:rsidRPr="005955D0">
        <w:rPr>
          <w:b/>
          <w:bCs/>
          <w:sz w:val="20"/>
          <w:szCs w:val="20"/>
        </w:rPr>
        <w:t>Pzp</w:t>
      </w:r>
      <w:proofErr w:type="spellEnd"/>
      <w:r w:rsidRPr="005955D0">
        <w:rPr>
          <w:b/>
          <w:bCs/>
          <w:sz w:val="20"/>
          <w:szCs w:val="20"/>
        </w:rPr>
        <w:t xml:space="preserve"> </w:t>
      </w:r>
      <w:r w:rsidRPr="005955D0">
        <w:rPr>
          <w:sz w:val="20"/>
          <w:szCs w:val="20"/>
        </w:rPr>
        <w:t xml:space="preserve">(przetarg nieograniczony) </w:t>
      </w:r>
      <w:r w:rsidRPr="005955D0">
        <w:rPr>
          <w:sz w:val="20"/>
          <w:szCs w:val="20"/>
        </w:rPr>
        <w:br/>
        <w:t xml:space="preserve">Tak </w:t>
      </w:r>
      <w:r w:rsidRPr="005955D0">
        <w:rPr>
          <w:sz w:val="20"/>
          <w:szCs w:val="20"/>
        </w:rPr>
        <w:br/>
      </w:r>
      <w:r w:rsidRPr="005955D0">
        <w:rPr>
          <w:b/>
          <w:bCs/>
          <w:sz w:val="20"/>
          <w:szCs w:val="20"/>
        </w:rPr>
        <w:t xml:space="preserve">IV.3) Negocjacje z ogłoszeniem, dialog konkurencyjny, partnerstwo innowacyjne </w:t>
      </w:r>
      <w:r w:rsidRPr="005955D0">
        <w:rPr>
          <w:sz w:val="20"/>
          <w:szCs w:val="20"/>
        </w:rPr>
        <w:br/>
      </w:r>
      <w:r w:rsidRPr="005955D0">
        <w:rPr>
          <w:b/>
          <w:bCs/>
          <w:sz w:val="20"/>
          <w:szCs w:val="20"/>
        </w:rPr>
        <w:t>IV.3.1) Informacje na temat negocjacji z ogłoszeniem</w:t>
      </w:r>
      <w:r w:rsidRPr="005955D0">
        <w:rPr>
          <w:sz w:val="20"/>
          <w:szCs w:val="20"/>
        </w:rPr>
        <w:t xml:space="preserve"> </w:t>
      </w:r>
      <w:r w:rsidRPr="005955D0">
        <w:rPr>
          <w:sz w:val="20"/>
          <w:szCs w:val="20"/>
        </w:rPr>
        <w:br/>
        <w:t xml:space="preserve">Minimalne wymagania, które muszą spełniać wszystkie oferty: </w:t>
      </w:r>
      <w:r w:rsidRPr="005955D0">
        <w:rPr>
          <w:sz w:val="20"/>
          <w:szCs w:val="20"/>
        </w:rPr>
        <w:br/>
      </w:r>
      <w:r w:rsidRPr="005955D0">
        <w:rPr>
          <w:sz w:val="20"/>
          <w:szCs w:val="20"/>
        </w:rPr>
        <w:br/>
        <w:t xml:space="preserve">Przewidziane jest zastrzeżenie prawa do udzielenia zamówienia na podstawie ofert wstępnych bez przeprowadzenia negocjacji </w:t>
      </w:r>
      <w:r w:rsidRPr="005955D0">
        <w:rPr>
          <w:sz w:val="20"/>
          <w:szCs w:val="20"/>
        </w:rPr>
        <w:br/>
        <w:t xml:space="preserve">Przewidziany jest podział negocjacji na etapy w celu ograniczenia liczby ofert: </w:t>
      </w:r>
      <w:r w:rsidRPr="005955D0">
        <w:rPr>
          <w:sz w:val="20"/>
          <w:szCs w:val="20"/>
        </w:rPr>
        <w:br/>
        <w:t xml:space="preserve">Należy podać informacje na temat etapów negocjacji (w tym liczbę etapów): </w:t>
      </w:r>
      <w:r w:rsidRPr="005955D0">
        <w:rPr>
          <w:sz w:val="20"/>
          <w:szCs w:val="20"/>
        </w:rPr>
        <w:br/>
      </w:r>
      <w:r w:rsidRPr="005955D0">
        <w:rPr>
          <w:sz w:val="20"/>
          <w:szCs w:val="20"/>
        </w:rPr>
        <w:br/>
        <w:t xml:space="preserve">Informacje dodatkowe </w:t>
      </w:r>
      <w:r w:rsidRPr="005955D0">
        <w:rPr>
          <w:sz w:val="20"/>
          <w:szCs w:val="20"/>
        </w:rPr>
        <w:br/>
      </w:r>
      <w:r w:rsidRPr="005955D0">
        <w:rPr>
          <w:sz w:val="20"/>
          <w:szCs w:val="20"/>
        </w:rPr>
        <w:br/>
      </w:r>
      <w:r w:rsidRPr="005955D0">
        <w:rPr>
          <w:b/>
          <w:bCs/>
          <w:sz w:val="20"/>
          <w:szCs w:val="20"/>
        </w:rPr>
        <w:t>IV.3.2) Informacje na temat dialogu konkurencyjnego</w:t>
      </w:r>
      <w:r w:rsidRPr="005955D0">
        <w:rPr>
          <w:sz w:val="20"/>
          <w:szCs w:val="20"/>
        </w:rPr>
        <w:t xml:space="preserve"> </w:t>
      </w:r>
      <w:r w:rsidRPr="005955D0">
        <w:rPr>
          <w:sz w:val="20"/>
          <w:szCs w:val="20"/>
        </w:rPr>
        <w:br/>
        <w:t xml:space="preserve">Opis potrzeb i wymagań zamawiającego lub informacja o sposobie uzyskania tego opisu: </w:t>
      </w:r>
      <w:r w:rsidRPr="005955D0">
        <w:rPr>
          <w:sz w:val="20"/>
          <w:szCs w:val="20"/>
        </w:rPr>
        <w:br/>
      </w:r>
      <w:r w:rsidRPr="005955D0">
        <w:rPr>
          <w:sz w:val="20"/>
          <w:szCs w:val="20"/>
        </w:rPr>
        <w:br/>
        <w:t xml:space="preserve">Informacja o wysokości nagród dla wykonawców, którzy podczas dialogu konkurencyjnego przedstawili rozwiązania stanowiące podstawę do składania ofert, jeżeli zamawiający przewiduje nagrody: </w:t>
      </w:r>
      <w:r w:rsidRPr="005955D0">
        <w:rPr>
          <w:sz w:val="20"/>
          <w:szCs w:val="20"/>
        </w:rPr>
        <w:br/>
      </w:r>
      <w:r w:rsidRPr="005955D0">
        <w:rPr>
          <w:sz w:val="20"/>
          <w:szCs w:val="20"/>
        </w:rPr>
        <w:br/>
        <w:t xml:space="preserve">Wstępny harmonogram postępowania: </w:t>
      </w:r>
      <w:r w:rsidRPr="005955D0">
        <w:rPr>
          <w:sz w:val="20"/>
          <w:szCs w:val="20"/>
        </w:rPr>
        <w:br/>
      </w:r>
      <w:r w:rsidRPr="005955D0">
        <w:rPr>
          <w:sz w:val="20"/>
          <w:szCs w:val="20"/>
        </w:rPr>
        <w:br/>
        <w:t xml:space="preserve">Podział dialogu na etapy w celu ograniczenia liczby rozwiązań: </w:t>
      </w:r>
      <w:r w:rsidRPr="005955D0">
        <w:rPr>
          <w:sz w:val="20"/>
          <w:szCs w:val="20"/>
        </w:rPr>
        <w:br/>
        <w:t xml:space="preserve">Należy podać informacje na temat etapów dialogu: </w:t>
      </w:r>
      <w:r w:rsidRPr="005955D0">
        <w:rPr>
          <w:sz w:val="20"/>
          <w:szCs w:val="20"/>
        </w:rPr>
        <w:br/>
      </w:r>
      <w:r w:rsidRPr="005955D0">
        <w:rPr>
          <w:sz w:val="20"/>
          <w:szCs w:val="20"/>
        </w:rPr>
        <w:br/>
        <w:t xml:space="preserve">Informacje dodatkowe: </w:t>
      </w:r>
      <w:r w:rsidRPr="005955D0">
        <w:rPr>
          <w:sz w:val="20"/>
          <w:szCs w:val="20"/>
        </w:rPr>
        <w:br/>
      </w:r>
      <w:r w:rsidRPr="005955D0">
        <w:rPr>
          <w:sz w:val="20"/>
          <w:szCs w:val="20"/>
        </w:rPr>
        <w:br/>
      </w:r>
      <w:r w:rsidRPr="005955D0">
        <w:rPr>
          <w:b/>
          <w:bCs/>
          <w:sz w:val="20"/>
          <w:szCs w:val="20"/>
        </w:rPr>
        <w:t>IV.3.3) Informacje na temat partnerstwa innowacyjnego</w:t>
      </w:r>
      <w:r w:rsidRPr="005955D0">
        <w:rPr>
          <w:sz w:val="20"/>
          <w:szCs w:val="20"/>
        </w:rPr>
        <w:t xml:space="preserve"> </w:t>
      </w:r>
      <w:r w:rsidRPr="005955D0">
        <w:rPr>
          <w:sz w:val="20"/>
          <w:szCs w:val="20"/>
        </w:rPr>
        <w:br/>
        <w:t xml:space="preserve">Elementy opisu przedmiotu zamówienia definiujące minimalne wymagania, którym muszą odpowiadać wszystkie oferty: </w:t>
      </w:r>
      <w:r w:rsidRPr="005955D0">
        <w:rPr>
          <w:sz w:val="20"/>
          <w:szCs w:val="20"/>
        </w:rPr>
        <w:br/>
      </w:r>
      <w:r w:rsidRPr="005955D0">
        <w:rPr>
          <w:sz w:val="20"/>
          <w:szCs w:val="20"/>
        </w:rPr>
        <w:br/>
        <w:t xml:space="preserve">Podział negocjacji na etapy w celu ograniczeniu liczby ofert podlegających negocjacjom poprzez zastosowanie kryteriów oceny ofert wskazanych w specyfikacji istotnych warunków zamówienia: </w:t>
      </w:r>
      <w:r w:rsidRPr="005955D0">
        <w:rPr>
          <w:sz w:val="20"/>
          <w:szCs w:val="20"/>
        </w:rPr>
        <w:br/>
      </w:r>
      <w:r w:rsidRPr="005955D0">
        <w:rPr>
          <w:sz w:val="20"/>
          <w:szCs w:val="20"/>
        </w:rPr>
        <w:br/>
        <w:t xml:space="preserve">Informacje dodatkowe: </w:t>
      </w:r>
      <w:r w:rsidRPr="005955D0">
        <w:rPr>
          <w:sz w:val="20"/>
          <w:szCs w:val="20"/>
        </w:rPr>
        <w:br/>
      </w:r>
      <w:r w:rsidRPr="005955D0">
        <w:rPr>
          <w:sz w:val="20"/>
          <w:szCs w:val="20"/>
        </w:rPr>
        <w:br/>
      </w:r>
      <w:r w:rsidRPr="005955D0">
        <w:rPr>
          <w:b/>
          <w:bCs/>
          <w:sz w:val="20"/>
          <w:szCs w:val="20"/>
        </w:rPr>
        <w:t xml:space="preserve">IV.4) Licytacja elektroniczna </w:t>
      </w:r>
      <w:r w:rsidRPr="005955D0">
        <w:rPr>
          <w:sz w:val="20"/>
          <w:szCs w:val="20"/>
        </w:rPr>
        <w:br/>
        <w:t xml:space="preserve">Adres strony internetowej, na której będzie prowadzona licytacja elektroniczna: </w:t>
      </w:r>
    </w:p>
    <w:p w:rsidR="005955D0" w:rsidRPr="005955D0" w:rsidRDefault="005955D0" w:rsidP="005955D0">
      <w:pPr>
        <w:rPr>
          <w:sz w:val="20"/>
          <w:szCs w:val="20"/>
        </w:rPr>
      </w:pPr>
      <w:r w:rsidRPr="005955D0">
        <w:rPr>
          <w:sz w:val="20"/>
          <w:szCs w:val="20"/>
        </w:rPr>
        <w:lastRenderedPageBreak/>
        <w:t xml:space="preserve">Adres strony internetowej, na której jest dostępny opis przedmiotu zamówienia w licytacji elektronicznej: </w:t>
      </w:r>
    </w:p>
    <w:p w:rsidR="005955D0" w:rsidRPr="005955D0" w:rsidRDefault="005955D0" w:rsidP="005955D0">
      <w:pPr>
        <w:rPr>
          <w:sz w:val="20"/>
          <w:szCs w:val="20"/>
        </w:rPr>
      </w:pPr>
      <w:r w:rsidRPr="005955D0">
        <w:rPr>
          <w:sz w:val="20"/>
          <w:szCs w:val="20"/>
        </w:rPr>
        <w:t xml:space="preserve">Wymagania dotyczące rejestracji i identyfikacji wykonawców w licytacji elektronicznej, w tym wymagania techniczne urządzeń informatycznych: </w:t>
      </w:r>
    </w:p>
    <w:p w:rsidR="005955D0" w:rsidRPr="005955D0" w:rsidRDefault="005955D0" w:rsidP="005955D0">
      <w:pPr>
        <w:rPr>
          <w:sz w:val="20"/>
          <w:szCs w:val="20"/>
        </w:rPr>
      </w:pPr>
      <w:r w:rsidRPr="005955D0">
        <w:rPr>
          <w:sz w:val="20"/>
          <w:szCs w:val="20"/>
        </w:rPr>
        <w:t xml:space="preserve">Sposób postępowania w toku licytacji elektronicznej, w tym określenie minimalnych wysokości postąpień: </w:t>
      </w:r>
    </w:p>
    <w:p w:rsidR="005955D0" w:rsidRPr="005955D0" w:rsidRDefault="005955D0" w:rsidP="005955D0">
      <w:pPr>
        <w:rPr>
          <w:sz w:val="20"/>
          <w:szCs w:val="20"/>
        </w:rPr>
      </w:pPr>
      <w:r w:rsidRPr="005955D0">
        <w:rPr>
          <w:sz w:val="20"/>
          <w:szCs w:val="20"/>
        </w:rPr>
        <w:t xml:space="preserve">Informacje o liczbie etapów licytacji elektronicznej i czasie ich trwania: </w:t>
      </w:r>
    </w:p>
    <w:p w:rsidR="005955D0" w:rsidRPr="005955D0" w:rsidRDefault="005955D0" w:rsidP="005955D0">
      <w:pPr>
        <w:rPr>
          <w:sz w:val="20"/>
          <w:szCs w:val="20"/>
        </w:rPr>
      </w:pPr>
      <w:r w:rsidRPr="005955D0">
        <w:rPr>
          <w:sz w:val="20"/>
          <w:szCs w:val="20"/>
        </w:rPr>
        <w:t xml:space="preserve">Czas trwania: </w:t>
      </w:r>
      <w:r w:rsidRPr="005955D0">
        <w:rPr>
          <w:sz w:val="20"/>
          <w:szCs w:val="20"/>
        </w:rPr>
        <w:br/>
      </w:r>
      <w:r w:rsidRPr="005955D0">
        <w:rPr>
          <w:sz w:val="20"/>
          <w:szCs w:val="20"/>
        </w:rPr>
        <w:br/>
        <w:t xml:space="preserve">Wykonawcy, którzy nie złożyli nowych postąpień, zostaną zakwalifikowani do następnego etapu: </w:t>
      </w:r>
    </w:p>
    <w:p w:rsidR="005955D0" w:rsidRPr="005955D0" w:rsidRDefault="005955D0" w:rsidP="005955D0">
      <w:pPr>
        <w:rPr>
          <w:sz w:val="20"/>
          <w:szCs w:val="20"/>
        </w:rPr>
      </w:pPr>
      <w:r w:rsidRPr="005955D0">
        <w:rPr>
          <w:sz w:val="20"/>
          <w:szCs w:val="20"/>
        </w:rPr>
        <w:t xml:space="preserve">Termin składania wniosków o dopuszczenie do udziału w licytacji elektronicznej: </w:t>
      </w:r>
      <w:r w:rsidRPr="005955D0">
        <w:rPr>
          <w:sz w:val="20"/>
          <w:szCs w:val="20"/>
        </w:rPr>
        <w:br/>
        <w:t xml:space="preserve">Data: godzina: </w:t>
      </w:r>
      <w:r w:rsidRPr="005955D0">
        <w:rPr>
          <w:sz w:val="20"/>
          <w:szCs w:val="20"/>
        </w:rPr>
        <w:br/>
        <w:t xml:space="preserve">Termin otwarcia licytacji elektronicznej: </w:t>
      </w:r>
    </w:p>
    <w:p w:rsidR="005955D0" w:rsidRPr="005955D0" w:rsidRDefault="005955D0" w:rsidP="005955D0">
      <w:pPr>
        <w:rPr>
          <w:sz w:val="20"/>
          <w:szCs w:val="20"/>
        </w:rPr>
      </w:pPr>
      <w:r w:rsidRPr="005955D0">
        <w:rPr>
          <w:sz w:val="20"/>
          <w:szCs w:val="20"/>
        </w:rPr>
        <w:t xml:space="preserve">Termin i warunki zamknięcia licytacji elektronicznej: </w:t>
      </w:r>
    </w:p>
    <w:p w:rsidR="005955D0" w:rsidRPr="005955D0" w:rsidRDefault="005955D0" w:rsidP="005955D0">
      <w:pPr>
        <w:rPr>
          <w:sz w:val="20"/>
          <w:szCs w:val="20"/>
        </w:rPr>
      </w:pPr>
      <w:r w:rsidRPr="005955D0">
        <w:rPr>
          <w:sz w:val="20"/>
          <w:szCs w:val="20"/>
        </w:rPr>
        <w:br/>
        <w:t xml:space="preserve">Istotne dla stron postanowienia, które zostaną wprowadzone do treści zawieranej umowy w sprawie zamówienia publicznego, albo ogólne warunki umowy, albo wzór umowy: </w:t>
      </w:r>
    </w:p>
    <w:p w:rsidR="005955D0" w:rsidRPr="005955D0" w:rsidRDefault="005955D0" w:rsidP="005955D0">
      <w:pPr>
        <w:rPr>
          <w:sz w:val="20"/>
          <w:szCs w:val="20"/>
        </w:rPr>
      </w:pPr>
      <w:r w:rsidRPr="005955D0">
        <w:rPr>
          <w:sz w:val="20"/>
          <w:szCs w:val="20"/>
        </w:rPr>
        <w:t xml:space="preserve">1. Umowa w sprawie realizacji zamówienia publicznego zawarta zostanie z uwzględnieniem postanowień wynikających z treści niniejszej specyfikacji istotnych warunków zamówienia oraz danych zawartych w ofercie. 2. Postanowienia umowy zawarto w wzorze (projekcie) umowy, który stanowi załącznik nr 3 do </w:t>
      </w:r>
      <w:proofErr w:type="spellStart"/>
      <w:r w:rsidRPr="005955D0">
        <w:rPr>
          <w:sz w:val="20"/>
          <w:szCs w:val="20"/>
        </w:rPr>
        <w:t>siwz</w:t>
      </w:r>
      <w:proofErr w:type="spellEnd"/>
      <w:r w:rsidRPr="005955D0">
        <w:rPr>
          <w:sz w:val="20"/>
          <w:szCs w:val="20"/>
        </w:rPr>
        <w:t xml:space="preserve">. 3. Zamawiający przewiduje możliwość zmiany zawartej umowy, co określono w § 13 wzoru umowy (zał. nr 3 do </w:t>
      </w:r>
      <w:proofErr w:type="spellStart"/>
      <w:r w:rsidRPr="005955D0">
        <w:rPr>
          <w:sz w:val="20"/>
          <w:szCs w:val="20"/>
        </w:rPr>
        <w:t>siwz</w:t>
      </w:r>
      <w:proofErr w:type="spellEnd"/>
      <w:r w:rsidRPr="005955D0">
        <w:rPr>
          <w:sz w:val="20"/>
          <w:szCs w:val="20"/>
        </w:rPr>
        <w:t xml:space="preserve">). 4. Szczegółowe wymagania dotyczące obowiązków związanych z wykonaniem umowy o zamówienie publiczne w przypadku powierzenia wykonania części zamówienia podwykonawcy są określone we wzorze umowy stanowiącym załącznik nr 3 do </w:t>
      </w:r>
      <w:proofErr w:type="spellStart"/>
      <w:r w:rsidRPr="005955D0">
        <w:rPr>
          <w:sz w:val="20"/>
          <w:szCs w:val="20"/>
        </w:rPr>
        <w:t>siwz</w:t>
      </w:r>
      <w:proofErr w:type="spellEnd"/>
      <w:r w:rsidRPr="005955D0">
        <w:rPr>
          <w:sz w:val="20"/>
          <w:szCs w:val="20"/>
        </w:rPr>
        <w:t xml:space="preserve">, w § 6 Podwykonawcy. </w:t>
      </w:r>
    </w:p>
    <w:p w:rsidR="005955D0" w:rsidRPr="005955D0" w:rsidRDefault="005955D0" w:rsidP="005955D0">
      <w:pPr>
        <w:rPr>
          <w:sz w:val="20"/>
          <w:szCs w:val="20"/>
        </w:rPr>
      </w:pPr>
      <w:r w:rsidRPr="005955D0">
        <w:rPr>
          <w:sz w:val="20"/>
          <w:szCs w:val="20"/>
        </w:rPr>
        <w:br/>
        <w:t xml:space="preserve">Wymagania dotyczące zabezpieczenia należytego wykonania umowy: </w:t>
      </w:r>
    </w:p>
    <w:p w:rsidR="005955D0" w:rsidRPr="005955D0" w:rsidRDefault="005955D0" w:rsidP="005955D0">
      <w:pPr>
        <w:rPr>
          <w:sz w:val="20"/>
          <w:szCs w:val="20"/>
        </w:rPr>
      </w:pPr>
      <w:r w:rsidRPr="005955D0">
        <w:rPr>
          <w:sz w:val="20"/>
          <w:szCs w:val="20"/>
        </w:rPr>
        <w:t xml:space="preserve">Zamawiający nie przewiduje wniesienia zabezpieczenia należytego wykonania umowy. </w:t>
      </w:r>
    </w:p>
    <w:p w:rsidR="005955D0" w:rsidRPr="005955D0" w:rsidRDefault="005955D0" w:rsidP="005955D0">
      <w:pPr>
        <w:rPr>
          <w:sz w:val="20"/>
          <w:szCs w:val="20"/>
        </w:rPr>
      </w:pPr>
      <w:r w:rsidRPr="005955D0">
        <w:rPr>
          <w:sz w:val="20"/>
          <w:szCs w:val="20"/>
        </w:rPr>
        <w:br/>
        <w:t xml:space="preserve">Informacje dodatkowe: </w:t>
      </w:r>
    </w:p>
    <w:p w:rsidR="005955D0" w:rsidRPr="005955D0" w:rsidRDefault="005955D0" w:rsidP="005955D0">
      <w:pPr>
        <w:rPr>
          <w:sz w:val="20"/>
          <w:szCs w:val="20"/>
        </w:rPr>
      </w:pPr>
      <w:r w:rsidRPr="005955D0">
        <w:rPr>
          <w:b/>
          <w:bCs/>
          <w:sz w:val="20"/>
          <w:szCs w:val="20"/>
        </w:rPr>
        <w:t>IV.5) ZMIANA UMOWY</w:t>
      </w:r>
      <w:r w:rsidRPr="005955D0">
        <w:rPr>
          <w:sz w:val="20"/>
          <w:szCs w:val="20"/>
        </w:rPr>
        <w:t xml:space="preserve"> </w:t>
      </w:r>
      <w:r w:rsidRPr="005955D0">
        <w:rPr>
          <w:sz w:val="20"/>
          <w:szCs w:val="20"/>
        </w:rPr>
        <w:br/>
      </w:r>
      <w:r w:rsidRPr="005955D0">
        <w:rPr>
          <w:b/>
          <w:bCs/>
          <w:sz w:val="20"/>
          <w:szCs w:val="20"/>
        </w:rPr>
        <w:t>Przewiduje się istotne zmiany postanowień zawartej umowy w stosunku do treści oferty, na podstawie której dokonano wyboru wykonawcy:</w:t>
      </w:r>
      <w:r w:rsidRPr="005955D0">
        <w:rPr>
          <w:sz w:val="20"/>
          <w:szCs w:val="20"/>
        </w:rPr>
        <w:t xml:space="preserve"> Tak </w:t>
      </w:r>
      <w:r w:rsidRPr="005955D0">
        <w:rPr>
          <w:sz w:val="20"/>
          <w:szCs w:val="20"/>
        </w:rPr>
        <w:br/>
        <w:t xml:space="preserve">Należy wskazać zakres, charakter zmian oraz warunki wprowadzenia zmian: </w:t>
      </w:r>
      <w:r w:rsidRPr="005955D0">
        <w:rPr>
          <w:sz w:val="20"/>
          <w:szCs w:val="20"/>
        </w:rPr>
        <w:br/>
        <w:t xml:space="preserve">1. Strony przewidują możliwość dokonywania zmian w umowie, poza przypadkami określonymi w umowie, zmiany mogą nastąpić w następujących przypadkach: 1) zmiany powszechnie obowiązujących przepisów prawa w zakresie mającym wpływ na realizację przedmiotu umowy lub świadczenia stron; 2) powstania rozbieżności lub niejasności w rozumieniu pojęć użytych w umowie, których nie będzie można usunąć w inny sposób, a zmiana umożliwia usunięcia rozbieżności i doprecyzowania umowy w celu jednoznacznej interpretacji jej zapisów przez Strony; 3) odmowy wydania przez organy administracji lub inne podmioty wymaganych decyzji, zezwoleń, uzgodnień z przyczyn niezawinionych przez Wykonawcę; 4) wystąpienia konieczności wprowadzenia zmian spowodowanych następującymi okolicznościami: - zaistnienia omyłki pisarskiej lub rachunkowej, - działania siły wyższej uniemożliwiającej wykonania przedmiotu umowy zgodnie z umową, - rezygnacji przez Zamawiającego z realizacji z części zakresu przedmiotu umowy. 2. Wszelkie zmiany niniejszej umowy wymagają formy pisemnej pod rygorem nieważności, poza przypadkiem wyraźnie w niej wskazanymi oraz z zastrzeżeniem, że każda ze stron może jednostronnie dokonać zmiany w zakresie numerów telefonów/faksów, rachunku bankowego i adresów wskazanych w niniejszej umowie, zawiadamiając o tym pisemnie druga stronę niezwłocznie, nie później jednak niż w terminie 3 dni po dokonaniu zmiany. 3. Zmiana wysokości </w:t>
      </w:r>
      <w:r w:rsidRPr="005955D0">
        <w:rPr>
          <w:sz w:val="20"/>
          <w:szCs w:val="20"/>
        </w:rPr>
        <w:lastRenderedPageBreak/>
        <w:t xml:space="preserve">wynagrodzenia należnego Wykonawcy, o którym mowa w § 4 ust. 1 umowy może nastąpić każdorazowo w przypadku wystąpienia jednej z następujących okoliczności: - na pisemny wniosek Wykonawcy lub Zamawiającego – w przypadku ustawowej zmiany stawki podatku od towarów i usług; 4. Zmiana wysokości wynagrodzenia należnego Wykonawcy w przypadku zaistnienia przesłanki, o której mowa w ust. 3, polega na tym, że do niezafakturowanej części wynagrodzenia netto, należnego Wykonawcy za wykonanie przedmiotu umowy po dniu wejścia przepisów zmieniających stawkę podatku od towarów i usług zostanie doliczony VAT zgodnie z obowiązującą stawką tego podatku. 5. Wniosek o dokonanie zmiany wysokości wynagrodzenia należnego Wykonawcy musi być złożony w terminie 30 dni od dnia wejścia w życie przepisów powodujących zmianę, o której mowa w ust. 3. Wniosek złożony po upływie terminu określonego w zdaniu poprzednim nie będzie rozpatrywany. 6. W terminie 10 dni od dnia przekazania wniosku, o którym mowa w ust. 5, Strona która otrzyma wniosek, przekaże drugiej Stronie informację o zakresie, w jakim zatwierdza wniosek oraz wskaże kwotę, o którą wynagrodzenie należne Wykonawcy powinno ulec zmianie, albo informację o niezatwierdzeniu wniosku wraz z uzasadnieniem. 7. Wynagrodzenie będzie podlegało zmianie od miesiąca, w którym weszły w życie przepisy wprowadzające te zmiany. 8. Zatwierdzenie wniosku stanowi podstawę do zawarcia aneksu o dokonanie zmiany wysokości wynagrodzenia należnego Wykonawcy. 9. Zmiana terminu wykonania umowy może nastąpić w przypadku: 1) zmiany terminu realizacji umowy zawartej przez Zamawiającego z Wykonawcą robót budowlanych; 2) działań osób trzecich uniemożliwiających wykonanie zamówienia, pod warunkiem, że działania te nie są konsekwencją winy którejkolwiek ze Stron. 10. Zmiana sposobu rozliczenia przedmiotu umowy lub dokonywania płatności może nastąpić w przypadku: 1) zmiany umowy o dofinansowanie projektu zawartej przez Zamawiającego z podmiotem współfinansującym; 2) zmiany wytycznych podmiotu współfinansującego dotyczących realizacji projektu. 11. Zmiana w składzie osób wykonujących umowę, o których mowa w § 4 ust. 3 umowy może nastąpić na uzasadniony wniosek Wykonawcy i pod warunkiem, że zmiana ta wynika z okoliczności, których Wykonawca nie mógł przewidzieć na etapie składania oferty. 12. Zmiana w zakresie podwykonawstwa może nastąpić na uzasadniony wniosek Wykonawcy i może polegać na: 1) powierzeniu podwykonawcom innej części usług niż wskazana w ofercie Wykonawcy; 2) zmianie podwykonawcy na etapie realizacji usług, o ile nie sprzeciwia się to postanowieniom </w:t>
      </w:r>
      <w:proofErr w:type="spellStart"/>
      <w:r w:rsidRPr="005955D0">
        <w:rPr>
          <w:sz w:val="20"/>
          <w:szCs w:val="20"/>
        </w:rPr>
        <w:t>siwz</w:t>
      </w:r>
      <w:proofErr w:type="spellEnd"/>
      <w:r w:rsidRPr="005955D0">
        <w:rPr>
          <w:sz w:val="20"/>
          <w:szCs w:val="20"/>
        </w:rPr>
        <w:t xml:space="preserve">. </w:t>
      </w:r>
      <w:r>
        <w:rPr>
          <w:sz w:val="20"/>
          <w:szCs w:val="20"/>
        </w:rPr>
        <w:br/>
      </w:r>
      <w:r w:rsidRPr="005955D0">
        <w:rPr>
          <w:sz w:val="20"/>
          <w:szCs w:val="20"/>
        </w:rPr>
        <w:br/>
      </w:r>
      <w:r w:rsidRPr="005955D0">
        <w:rPr>
          <w:b/>
          <w:bCs/>
          <w:sz w:val="20"/>
          <w:szCs w:val="20"/>
        </w:rPr>
        <w:t xml:space="preserve">IV.6) INFORMACJE ADMINISTRACYJNE </w:t>
      </w:r>
      <w:r w:rsidRPr="005955D0">
        <w:rPr>
          <w:sz w:val="20"/>
          <w:szCs w:val="20"/>
        </w:rPr>
        <w:br/>
      </w:r>
      <w:r w:rsidRPr="005955D0">
        <w:rPr>
          <w:sz w:val="20"/>
          <w:szCs w:val="20"/>
        </w:rPr>
        <w:br/>
      </w:r>
      <w:r w:rsidRPr="005955D0">
        <w:rPr>
          <w:b/>
          <w:bCs/>
          <w:sz w:val="20"/>
          <w:szCs w:val="20"/>
        </w:rPr>
        <w:t xml:space="preserve">IV.6.1) Sposób udostępniania informacji o charakterze poufnym </w:t>
      </w:r>
      <w:r w:rsidRPr="005955D0">
        <w:rPr>
          <w:i/>
          <w:iCs/>
          <w:sz w:val="20"/>
          <w:szCs w:val="20"/>
        </w:rPr>
        <w:t xml:space="preserve">(jeżeli dotyczy): </w:t>
      </w:r>
      <w:r w:rsidRPr="005955D0">
        <w:rPr>
          <w:sz w:val="20"/>
          <w:szCs w:val="20"/>
        </w:rPr>
        <w:br/>
      </w:r>
      <w:r w:rsidRPr="005955D0">
        <w:rPr>
          <w:sz w:val="20"/>
          <w:szCs w:val="20"/>
        </w:rPr>
        <w:br/>
      </w:r>
      <w:r w:rsidRPr="005955D0">
        <w:rPr>
          <w:b/>
          <w:bCs/>
          <w:sz w:val="20"/>
          <w:szCs w:val="20"/>
        </w:rPr>
        <w:t>Środki służące ochronie informacji o charakterze poufnym</w:t>
      </w:r>
      <w:r w:rsidRPr="005955D0">
        <w:rPr>
          <w:sz w:val="20"/>
          <w:szCs w:val="20"/>
        </w:rPr>
        <w:t xml:space="preserve"> </w:t>
      </w:r>
      <w:r w:rsidRPr="005955D0">
        <w:rPr>
          <w:sz w:val="20"/>
          <w:szCs w:val="20"/>
        </w:rPr>
        <w:br/>
      </w:r>
      <w:r w:rsidRPr="005955D0">
        <w:rPr>
          <w:sz w:val="20"/>
          <w:szCs w:val="20"/>
        </w:rPr>
        <w:br/>
      </w:r>
      <w:r w:rsidRPr="005955D0">
        <w:rPr>
          <w:b/>
          <w:bCs/>
          <w:sz w:val="20"/>
          <w:szCs w:val="20"/>
        </w:rPr>
        <w:t xml:space="preserve">IV.6.2) Termin składania ofert lub wniosków o dopuszczenie do udziału w postępowaniu: </w:t>
      </w:r>
      <w:r w:rsidRPr="005955D0">
        <w:rPr>
          <w:sz w:val="20"/>
          <w:szCs w:val="20"/>
        </w:rPr>
        <w:br/>
        <w:t xml:space="preserve">Data: 2019-04-17, godzina: 10:00, </w:t>
      </w:r>
      <w:r w:rsidRPr="005955D0">
        <w:rPr>
          <w:sz w:val="20"/>
          <w:szCs w:val="20"/>
        </w:rPr>
        <w:br/>
        <w:t>Skrócenie terminu składania wniosków, ze względu na pilną potrzebę udzielenia zamówienia (przetarg nieograniczony, przetarg ograniczon</w:t>
      </w:r>
      <w:r>
        <w:rPr>
          <w:sz w:val="20"/>
          <w:szCs w:val="20"/>
        </w:rPr>
        <w:t xml:space="preserve">y, negocjacje z ogłoszeniem): </w:t>
      </w:r>
      <w:r>
        <w:rPr>
          <w:sz w:val="20"/>
          <w:szCs w:val="20"/>
        </w:rPr>
        <w:br/>
      </w:r>
      <w:r w:rsidRPr="005955D0">
        <w:rPr>
          <w:sz w:val="20"/>
          <w:szCs w:val="20"/>
        </w:rPr>
        <w:t xml:space="preserve">Wskazać powody: </w:t>
      </w:r>
      <w:r w:rsidRPr="005955D0">
        <w:rPr>
          <w:sz w:val="20"/>
          <w:szCs w:val="20"/>
        </w:rPr>
        <w:br/>
      </w:r>
      <w:r w:rsidRPr="005955D0">
        <w:rPr>
          <w:sz w:val="20"/>
          <w:szCs w:val="20"/>
        </w:rPr>
        <w:br/>
        <w:t xml:space="preserve">Język lub języki, w jakich mogą być sporządzane oferty lub wnioski o dopuszczenie do udziału w postępowaniu </w:t>
      </w:r>
      <w:r w:rsidRPr="005955D0">
        <w:rPr>
          <w:sz w:val="20"/>
          <w:szCs w:val="20"/>
        </w:rPr>
        <w:br/>
        <w:t xml:space="preserve">&gt; język polski </w:t>
      </w:r>
      <w:r w:rsidRPr="005955D0">
        <w:rPr>
          <w:sz w:val="20"/>
          <w:szCs w:val="20"/>
        </w:rPr>
        <w:br/>
      </w:r>
      <w:r w:rsidRPr="005955D0">
        <w:rPr>
          <w:b/>
          <w:bCs/>
          <w:sz w:val="20"/>
          <w:szCs w:val="20"/>
        </w:rPr>
        <w:t xml:space="preserve">IV.6.3) Termin związania ofertą: </w:t>
      </w:r>
      <w:r w:rsidRPr="005955D0">
        <w:rPr>
          <w:sz w:val="20"/>
          <w:szCs w:val="20"/>
        </w:rPr>
        <w:t xml:space="preserve">do: okres w dniach: 30 (od ostatecznego terminu składania ofert) </w:t>
      </w:r>
      <w:r w:rsidRPr="005955D0">
        <w:rPr>
          <w:sz w:val="20"/>
          <w:szCs w:val="20"/>
        </w:rPr>
        <w:br/>
      </w:r>
      <w:r w:rsidRPr="005955D0">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55D0">
        <w:rPr>
          <w:sz w:val="20"/>
          <w:szCs w:val="20"/>
        </w:rPr>
        <w:t xml:space="preserve"> Nie </w:t>
      </w:r>
      <w:r w:rsidRPr="005955D0">
        <w:rPr>
          <w:sz w:val="20"/>
          <w:szCs w:val="20"/>
        </w:rPr>
        <w:br/>
      </w:r>
      <w:r w:rsidRPr="005955D0">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55D0">
        <w:rPr>
          <w:sz w:val="20"/>
          <w:szCs w:val="20"/>
        </w:rPr>
        <w:t xml:space="preserve"> Nie </w:t>
      </w:r>
      <w:r w:rsidRPr="005955D0">
        <w:rPr>
          <w:sz w:val="20"/>
          <w:szCs w:val="20"/>
        </w:rPr>
        <w:br/>
      </w:r>
      <w:r w:rsidRPr="005955D0">
        <w:rPr>
          <w:b/>
          <w:bCs/>
          <w:sz w:val="20"/>
          <w:szCs w:val="20"/>
        </w:rPr>
        <w:t>IV.6.6) Informacje dodatkowe:</w:t>
      </w:r>
      <w:r w:rsidRPr="005955D0">
        <w:rPr>
          <w:sz w:val="20"/>
          <w:szCs w:val="20"/>
        </w:rPr>
        <w:t xml:space="preserve"> </w:t>
      </w:r>
      <w:r w:rsidRPr="005955D0">
        <w:rPr>
          <w:sz w:val="20"/>
          <w:szCs w:val="20"/>
        </w:rPr>
        <w:br/>
      </w:r>
      <w:r>
        <w:rPr>
          <w:sz w:val="20"/>
          <w:szCs w:val="20"/>
          <w:u w:val="single"/>
        </w:rPr>
        <w:br/>
      </w:r>
      <w:bookmarkStart w:id="0" w:name="_GoBack"/>
      <w:bookmarkEnd w:id="0"/>
      <w:r w:rsidRPr="005955D0">
        <w:rPr>
          <w:sz w:val="20"/>
          <w:szCs w:val="20"/>
          <w:u w:val="single"/>
        </w:rPr>
        <w:t xml:space="preserve">ZAŁĄCZNIK I - INFORMACJE DOTYCZĄCE OFERT CZĘŚCIOWYCH </w:t>
      </w:r>
      <w:r w:rsidRPr="005955D0">
        <w:rPr>
          <w:vanish/>
          <w:sz w:val="20"/>
          <w:szCs w:val="20"/>
        </w:rPr>
        <w:t>Dół formularza</w:t>
      </w:r>
    </w:p>
    <w:p w:rsidR="005955D0" w:rsidRPr="005955D0" w:rsidRDefault="005955D0" w:rsidP="005955D0">
      <w:pPr>
        <w:rPr>
          <w:vanish/>
          <w:sz w:val="20"/>
          <w:szCs w:val="20"/>
        </w:rPr>
      </w:pPr>
      <w:r w:rsidRPr="005955D0">
        <w:rPr>
          <w:vanish/>
          <w:sz w:val="20"/>
          <w:szCs w:val="20"/>
        </w:rPr>
        <w:lastRenderedPageBreak/>
        <w:t>Początek formularza</w:t>
      </w:r>
    </w:p>
    <w:p w:rsidR="005955D0" w:rsidRPr="005955D0" w:rsidRDefault="005955D0" w:rsidP="005955D0">
      <w:pPr>
        <w:rPr>
          <w:vanish/>
          <w:sz w:val="20"/>
          <w:szCs w:val="20"/>
        </w:rPr>
      </w:pPr>
      <w:r w:rsidRPr="005955D0">
        <w:rPr>
          <w:vanish/>
          <w:sz w:val="20"/>
          <w:szCs w:val="20"/>
        </w:rPr>
        <w:t>Dół formularza</w:t>
      </w:r>
    </w:p>
    <w:p w:rsidR="002C2138" w:rsidRPr="005955D0" w:rsidRDefault="002C2138">
      <w:pPr>
        <w:rPr>
          <w:sz w:val="20"/>
          <w:szCs w:val="20"/>
        </w:rPr>
      </w:pPr>
    </w:p>
    <w:sectPr w:rsidR="002C2138" w:rsidRPr="005955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25" w:rsidRDefault="00A13825" w:rsidP="005955D0">
      <w:pPr>
        <w:spacing w:after="0" w:line="240" w:lineRule="auto"/>
      </w:pPr>
      <w:r>
        <w:separator/>
      </w:r>
    </w:p>
  </w:endnote>
  <w:endnote w:type="continuationSeparator" w:id="0">
    <w:p w:rsidR="00A13825" w:rsidRDefault="00A13825" w:rsidP="0059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46346"/>
      <w:docPartObj>
        <w:docPartGallery w:val="Page Numbers (Bottom of Page)"/>
        <w:docPartUnique/>
      </w:docPartObj>
    </w:sdtPr>
    <w:sdtContent>
      <w:p w:rsidR="005955D0" w:rsidRDefault="005955D0">
        <w:pPr>
          <w:pStyle w:val="Stopka"/>
          <w:jc w:val="right"/>
        </w:pPr>
        <w:r>
          <w:fldChar w:fldCharType="begin"/>
        </w:r>
        <w:r>
          <w:instrText>PAGE   \* MERGEFORMAT</w:instrText>
        </w:r>
        <w:r>
          <w:fldChar w:fldCharType="separate"/>
        </w:r>
        <w:r>
          <w:rPr>
            <w:noProof/>
          </w:rPr>
          <w:t>14</w:t>
        </w:r>
        <w:r>
          <w:fldChar w:fldCharType="end"/>
        </w:r>
      </w:p>
    </w:sdtContent>
  </w:sdt>
  <w:p w:rsidR="005955D0" w:rsidRDefault="005955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25" w:rsidRDefault="00A13825" w:rsidP="005955D0">
      <w:pPr>
        <w:spacing w:after="0" w:line="240" w:lineRule="auto"/>
      </w:pPr>
      <w:r>
        <w:separator/>
      </w:r>
    </w:p>
  </w:footnote>
  <w:footnote w:type="continuationSeparator" w:id="0">
    <w:p w:rsidR="00A13825" w:rsidRDefault="00A13825" w:rsidP="00595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E7"/>
    <w:rsid w:val="002C2138"/>
    <w:rsid w:val="005955D0"/>
    <w:rsid w:val="005B65E7"/>
    <w:rsid w:val="00A13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1ADB8-EED3-499C-98B4-0D5CA4D7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955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55D0"/>
  </w:style>
  <w:style w:type="paragraph" w:styleId="Stopka">
    <w:name w:val="footer"/>
    <w:basedOn w:val="Normalny"/>
    <w:link w:val="StopkaZnak"/>
    <w:uiPriority w:val="99"/>
    <w:unhideWhenUsed/>
    <w:rsid w:val="005955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89710">
      <w:bodyDiv w:val="1"/>
      <w:marLeft w:val="0"/>
      <w:marRight w:val="0"/>
      <w:marTop w:val="0"/>
      <w:marBottom w:val="0"/>
      <w:divBdr>
        <w:top w:val="none" w:sz="0" w:space="0" w:color="auto"/>
        <w:left w:val="none" w:sz="0" w:space="0" w:color="auto"/>
        <w:bottom w:val="none" w:sz="0" w:space="0" w:color="auto"/>
        <w:right w:val="none" w:sz="0" w:space="0" w:color="auto"/>
      </w:divBdr>
      <w:divsChild>
        <w:div w:id="763497500">
          <w:marLeft w:val="0"/>
          <w:marRight w:val="0"/>
          <w:marTop w:val="0"/>
          <w:marBottom w:val="0"/>
          <w:divBdr>
            <w:top w:val="none" w:sz="0" w:space="0" w:color="auto"/>
            <w:left w:val="none" w:sz="0" w:space="0" w:color="auto"/>
            <w:bottom w:val="none" w:sz="0" w:space="0" w:color="auto"/>
            <w:right w:val="none" w:sz="0" w:space="0" w:color="auto"/>
          </w:divBdr>
          <w:divsChild>
            <w:div w:id="270087181">
              <w:marLeft w:val="0"/>
              <w:marRight w:val="0"/>
              <w:marTop w:val="0"/>
              <w:marBottom w:val="0"/>
              <w:divBdr>
                <w:top w:val="none" w:sz="0" w:space="0" w:color="auto"/>
                <w:left w:val="none" w:sz="0" w:space="0" w:color="auto"/>
                <w:bottom w:val="none" w:sz="0" w:space="0" w:color="auto"/>
                <w:right w:val="none" w:sz="0" w:space="0" w:color="auto"/>
              </w:divBdr>
              <w:divsChild>
                <w:div w:id="1940675745">
                  <w:marLeft w:val="0"/>
                  <w:marRight w:val="0"/>
                  <w:marTop w:val="0"/>
                  <w:marBottom w:val="0"/>
                  <w:divBdr>
                    <w:top w:val="none" w:sz="0" w:space="0" w:color="auto"/>
                    <w:left w:val="none" w:sz="0" w:space="0" w:color="auto"/>
                    <w:bottom w:val="none" w:sz="0" w:space="0" w:color="auto"/>
                    <w:right w:val="none" w:sz="0" w:space="0" w:color="auto"/>
                  </w:divBdr>
                </w:div>
                <w:div w:id="1012998715">
                  <w:marLeft w:val="0"/>
                  <w:marRight w:val="0"/>
                  <w:marTop w:val="0"/>
                  <w:marBottom w:val="0"/>
                  <w:divBdr>
                    <w:top w:val="none" w:sz="0" w:space="0" w:color="auto"/>
                    <w:left w:val="none" w:sz="0" w:space="0" w:color="auto"/>
                    <w:bottom w:val="none" w:sz="0" w:space="0" w:color="auto"/>
                    <w:right w:val="none" w:sz="0" w:space="0" w:color="auto"/>
                  </w:divBdr>
                </w:div>
                <w:div w:id="1725913231">
                  <w:marLeft w:val="0"/>
                  <w:marRight w:val="0"/>
                  <w:marTop w:val="0"/>
                  <w:marBottom w:val="0"/>
                  <w:divBdr>
                    <w:top w:val="none" w:sz="0" w:space="0" w:color="auto"/>
                    <w:left w:val="none" w:sz="0" w:space="0" w:color="auto"/>
                    <w:bottom w:val="none" w:sz="0" w:space="0" w:color="auto"/>
                    <w:right w:val="none" w:sz="0" w:space="0" w:color="auto"/>
                  </w:divBdr>
                  <w:divsChild>
                    <w:div w:id="1399593611">
                      <w:marLeft w:val="0"/>
                      <w:marRight w:val="0"/>
                      <w:marTop w:val="0"/>
                      <w:marBottom w:val="0"/>
                      <w:divBdr>
                        <w:top w:val="none" w:sz="0" w:space="0" w:color="auto"/>
                        <w:left w:val="none" w:sz="0" w:space="0" w:color="auto"/>
                        <w:bottom w:val="none" w:sz="0" w:space="0" w:color="auto"/>
                        <w:right w:val="none" w:sz="0" w:space="0" w:color="auto"/>
                      </w:divBdr>
                    </w:div>
                  </w:divsChild>
                </w:div>
                <w:div w:id="1398089645">
                  <w:marLeft w:val="0"/>
                  <w:marRight w:val="0"/>
                  <w:marTop w:val="0"/>
                  <w:marBottom w:val="0"/>
                  <w:divBdr>
                    <w:top w:val="none" w:sz="0" w:space="0" w:color="auto"/>
                    <w:left w:val="none" w:sz="0" w:space="0" w:color="auto"/>
                    <w:bottom w:val="none" w:sz="0" w:space="0" w:color="auto"/>
                    <w:right w:val="none" w:sz="0" w:space="0" w:color="auto"/>
                  </w:divBdr>
                  <w:divsChild>
                    <w:div w:id="338237687">
                      <w:marLeft w:val="0"/>
                      <w:marRight w:val="0"/>
                      <w:marTop w:val="0"/>
                      <w:marBottom w:val="0"/>
                      <w:divBdr>
                        <w:top w:val="none" w:sz="0" w:space="0" w:color="auto"/>
                        <w:left w:val="none" w:sz="0" w:space="0" w:color="auto"/>
                        <w:bottom w:val="none" w:sz="0" w:space="0" w:color="auto"/>
                        <w:right w:val="none" w:sz="0" w:space="0" w:color="auto"/>
                      </w:divBdr>
                    </w:div>
                  </w:divsChild>
                </w:div>
                <w:div w:id="655569516">
                  <w:marLeft w:val="0"/>
                  <w:marRight w:val="0"/>
                  <w:marTop w:val="0"/>
                  <w:marBottom w:val="0"/>
                  <w:divBdr>
                    <w:top w:val="none" w:sz="0" w:space="0" w:color="auto"/>
                    <w:left w:val="none" w:sz="0" w:space="0" w:color="auto"/>
                    <w:bottom w:val="none" w:sz="0" w:space="0" w:color="auto"/>
                    <w:right w:val="none" w:sz="0" w:space="0" w:color="auto"/>
                  </w:divBdr>
                  <w:divsChild>
                    <w:div w:id="746803780">
                      <w:marLeft w:val="0"/>
                      <w:marRight w:val="0"/>
                      <w:marTop w:val="0"/>
                      <w:marBottom w:val="0"/>
                      <w:divBdr>
                        <w:top w:val="none" w:sz="0" w:space="0" w:color="auto"/>
                        <w:left w:val="none" w:sz="0" w:space="0" w:color="auto"/>
                        <w:bottom w:val="none" w:sz="0" w:space="0" w:color="auto"/>
                        <w:right w:val="none" w:sz="0" w:space="0" w:color="auto"/>
                      </w:divBdr>
                    </w:div>
                    <w:div w:id="501554981">
                      <w:marLeft w:val="0"/>
                      <w:marRight w:val="0"/>
                      <w:marTop w:val="0"/>
                      <w:marBottom w:val="0"/>
                      <w:divBdr>
                        <w:top w:val="none" w:sz="0" w:space="0" w:color="auto"/>
                        <w:left w:val="none" w:sz="0" w:space="0" w:color="auto"/>
                        <w:bottom w:val="none" w:sz="0" w:space="0" w:color="auto"/>
                        <w:right w:val="none" w:sz="0" w:space="0" w:color="auto"/>
                      </w:divBdr>
                    </w:div>
                    <w:div w:id="1289360164">
                      <w:marLeft w:val="0"/>
                      <w:marRight w:val="0"/>
                      <w:marTop w:val="0"/>
                      <w:marBottom w:val="0"/>
                      <w:divBdr>
                        <w:top w:val="none" w:sz="0" w:space="0" w:color="auto"/>
                        <w:left w:val="none" w:sz="0" w:space="0" w:color="auto"/>
                        <w:bottom w:val="none" w:sz="0" w:space="0" w:color="auto"/>
                        <w:right w:val="none" w:sz="0" w:space="0" w:color="auto"/>
                      </w:divBdr>
                    </w:div>
                    <w:div w:id="1511867364">
                      <w:marLeft w:val="0"/>
                      <w:marRight w:val="0"/>
                      <w:marTop w:val="0"/>
                      <w:marBottom w:val="0"/>
                      <w:divBdr>
                        <w:top w:val="none" w:sz="0" w:space="0" w:color="auto"/>
                        <w:left w:val="none" w:sz="0" w:space="0" w:color="auto"/>
                        <w:bottom w:val="none" w:sz="0" w:space="0" w:color="auto"/>
                        <w:right w:val="none" w:sz="0" w:space="0" w:color="auto"/>
                      </w:divBdr>
                    </w:div>
                  </w:divsChild>
                </w:div>
                <w:div w:id="66612284">
                  <w:marLeft w:val="0"/>
                  <w:marRight w:val="0"/>
                  <w:marTop w:val="0"/>
                  <w:marBottom w:val="0"/>
                  <w:divBdr>
                    <w:top w:val="none" w:sz="0" w:space="0" w:color="auto"/>
                    <w:left w:val="none" w:sz="0" w:space="0" w:color="auto"/>
                    <w:bottom w:val="none" w:sz="0" w:space="0" w:color="auto"/>
                    <w:right w:val="none" w:sz="0" w:space="0" w:color="auto"/>
                  </w:divBdr>
                  <w:divsChild>
                    <w:div w:id="1718700045">
                      <w:marLeft w:val="0"/>
                      <w:marRight w:val="0"/>
                      <w:marTop w:val="0"/>
                      <w:marBottom w:val="0"/>
                      <w:divBdr>
                        <w:top w:val="none" w:sz="0" w:space="0" w:color="auto"/>
                        <w:left w:val="none" w:sz="0" w:space="0" w:color="auto"/>
                        <w:bottom w:val="none" w:sz="0" w:space="0" w:color="auto"/>
                        <w:right w:val="none" w:sz="0" w:space="0" w:color="auto"/>
                      </w:divBdr>
                    </w:div>
                    <w:div w:id="826828260">
                      <w:marLeft w:val="0"/>
                      <w:marRight w:val="0"/>
                      <w:marTop w:val="0"/>
                      <w:marBottom w:val="0"/>
                      <w:divBdr>
                        <w:top w:val="none" w:sz="0" w:space="0" w:color="auto"/>
                        <w:left w:val="none" w:sz="0" w:space="0" w:color="auto"/>
                        <w:bottom w:val="none" w:sz="0" w:space="0" w:color="auto"/>
                        <w:right w:val="none" w:sz="0" w:space="0" w:color="auto"/>
                      </w:divBdr>
                    </w:div>
                    <w:div w:id="125121104">
                      <w:marLeft w:val="0"/>
                      <w:marRight w:val="0"/>
                      <w:marTop w:val="0"/>
                      <w:marBottom w:val="0"/>
                      <w:divBdr>
                        <w:top w:val="none" w:sz="0" w:space="0" w:color="auto"/>
                        <w:left w:val="none" w:sz="0" w:space="0" w:color="auto"/>
                        <w:bottom w:val="none" w:sz="0" w:space="0" w:color="auto"/>
                        <w:right w:val="none" w:sz="0" w:space="0" w:color="auto"/>
                      </w:divBdr>
                    </w:div>
                    <w:div w:id="1314872990">
                      <w:marLeft w:val="0"/>
                      <w:marRight w:val="0"/>
                      <w:marTop w:val="0"/>
                      <w:marBottom w:val="0"/>
                      <w:divBdr>
                        <w:top w:val="none" w:sz="0" w:space="0" w:color="auto"/>
                        <w:left w:val="none" w:sz="0" w:space="0" w:color="auto"/>
                        <w:bottom w:val="none" w:sz="0" w:space="0" w:color="auto"/>
                        <w:right w:val="none" w:sz="0" w:space="0" w:color="auto"/>
                      </w:divBdr>
                    </w:div>
                    <w:div w:id="1841769346">
                      <w:marLeft w:val="0"/>
                      <w:marRight w:val="0"/>
                      <w:marTop w:val="0"/>
                      <w:marBottom w:val="0"/>
                      <w:divBdr>
                        <w:top w:val="none" w:sz="0" w:space="0" w:color="auto"/>
                        <w:left w:val="none" w:sz="0" w:space="0" w:color="auto"/>
                        <w:bottom w:val="none" w:sz="0" w:space="0" w:color="auto"/>
                        <w:right w:val="none" w:sz="0" w:space="0" w:color="auto"/>
                      </w:divBdr>
                    </w:div>
                    <w:div w:id="1094593543">
                      <w:marLeft w:val="0"/>
                      <w:marRight w:val="0"/>
                      <w:marTop w:val="0"/>
                      <w:marBottom w:val="0"/>
                      <w:divBdr>
                        <w:top w:val="none" w:sz="0" w:space="0" w:color="auto"/>
                        <w:left w:val="none" w:sz="0" w:space="0" w:color="auto"/>
                        <w:bottom w:val="none" w:sz="0" w:space="0" w:color="auto"/>
                        <w:right w:val="none" w:sz="0" w:space="0" w:color="auto"/>
                      </w:divBdr>
                    </w:div>
                    <w:div w:id="612712753">
                      <w:marLeft w:val="0"/>
                      <w:marRight w:val="0"/>
                      <w:marTop w:val="0"/>
                      <w:marBottom w:val="0"/>
                      <w:divBdr>
                        <w:top w:val="none" w:sz="0" w:space="0" w:color="auto"/>
                        <w:left w:val="none" w:sz="0" w:space="0" w:color="auto"/>
                        <w:bottom w:val="none" w:sz="0" w:space="0" w:color="auto"/>
                        <w:right w:val="none" w:sz="0" w:space="0" w:color="auto"/>
                      </w:divBdr>
                    </w:div>
                  </w:divsChild>
                </w:div>
                <w:div w:id="2056006851">
                  <w:marLeft w:val="0"/>
                  <w:marRight w:val="0"/>
                  <w:marTop w:val="0"/>
                  <w:marBottom w:val="0"/>
                  <w:divBdr>
                    <w:top w:val="none" w:sz="0" w:space="0" w:color="auto"/>
                    <w:left w:val="none" w:sz="0" w:space="0" w:color="auto"/>
                    <w:bottom w:val="none" w:sz="0" w:space="0" w:color="auto"/>
                    <w:right w:val="none" w:sz="0" w:space="0" w:color="auto"/>
                  </w:divBdr>
                  <w:divsChild>
                    <w:div w:id="1337659675">
                      <w:marLeft w:val="0"/>
                      <w:marRight w:val="0"/>
                      <w:marTop w:val="0"/>
                      <w:marBottom w:val="0"/>
                      <w:divBdr>
                        <w:top w:val="none" w:sz="0" w:space="0" w:color="auto"/>
                        <w:left w:val="none" w:sz="0" w:space="0" w:color="auto"/>
                        <w:bottom w:val="none" w:sz="0" w:space="0" w:color="auto"/>
                        <w:right w:val="none" w:sz="0" w:space="0" w:color="auto"/>
                      </w:divBdr>
                    </w:div>
                    <w:div w:id="789206222">
                      <w:marLeft w:val="0"/>
                      <w:marRight w:val="0"/>
                      <w:marTop w:val="0"/>
                      <w:marBottom w:val="0"/>
                      <w:divBdr>
                        <w:top w:val="none" w:sz="0" w:space="0" w:color="auto"/>
                        <w:left w:val="none" w:sz="0" w:space="0" w:color="auto"/>
                        <w:bottom w:val="none" w:sz="0" w:space="0" w:color="auto"/>
                        <w:right w:val="none" w:sz="0" w:space="0" w:color="auto"/>
                      </w:divBdr>
                    </w:div>
                  </w:divsChild>
                </w:div>
                <w:div w:id="1879662773">
                  <w:marLeft w:val="0"/>
                  <w:marRight w:val="0"/>
                  <w:marTop w:val="0"/>
                  <w:marBottom w:val="0"/>
                  <w:divBdr>
                    <w:top w:val="none" w:sz="0" w:space="0" w:color="auto"/>
                    <w:left w:val="none" w:sz="0" w:space="0" w:color="auto"/>
                    <w:bottom w:val="none" w:sz="0" w:space="0" w:color="auto"/>
                    <w:right w:val="none" w:sz="0" w:space="0" w:color="auto"/>
                  </w:divBdr>
                  <w:divsChild>
                    <w:div w:id="1495491988">
                      <w:marLeft w:val="0"/>
                      <w:marRight w:val="0"/>
                      <w:marTop w:val="0"/>
                      <w:marBottom w:val="0"/>
                      <w:divBdr>
                        <w:top w:val="none" w:sz="0" w:space="0" w:color="auto"/>
                        <w:left w:val="none" w:sz="0" w:space="0" w:color="auto"/>
                        <w:bottom w:val="none" w:sz="0" w:space="0" w:color="auto"/>
                        <w:right w:val="none" w:sz="0" w:space="0" w:color="auto"/>
                      </w:divBdr>
                    </w:div>
                    <w:div w:id="35199941">
                      <w:marLeft w:val="0"/>
                      <w:marRight w:val="0"/>
                      <w:marTop w:val="0"/>
                      <w:marBottom w:val="0"/>
                      <w:divBdr>
                        <w:top w:val="none" w:sz="0" w:space="0" w:color="auto"/>
                        <w:left w:val="none" w:sz="0" w:space="0" w:color="auto"/>
                        <w:bottom w:val="none" w:sz="0" w:space="0" w:color="auto"/>
                        <w:right w:val="none" w:sz="0" w:space="0" w:color="auto"/>
                      </w:divBdr>
                    </w:div>
                    <w:div w:id="1492406582">
                      <w:marLeft w:val="0"/>
                      <w:marRight w:val="0"/>
                      <w:marTop w:val="0"/>
                      <w:marBottom w:val="0"/>
                      <w:divBdr>
                        <w:top w:val="none" w:sz="0" w:space="0" w:color="auto"/>
                        <w:left w:val="none" w:sz="0" w:space="0" w:color="auto"/>
                        <w:bottom w:val="none" w:sz="0" w:space="0" w:color="auto"/>
                        <w:right w:val="none" w:sz="0" w:space="0" w:color="auto"/>
                      </w:divBdr>
                    </w:div>
                    <w:div w:id="453795477">
                      <w:marLeft w:val="0"/>
                      <w:marRight w:val="0"/>
                      <w:marTop w:val="0"/>
                      <w:marBottom w:val="0"/>
                      <w:divBdr>
                        <w:top w:val="none" w:sz="0" w:space="0" w:color="auto"/>
                        <w:left w:val="none" w:sz="0" w:space="0" w:color="auto"/>
                        <w:bottom w:val="none" w:sz="0" w:space="0" w:color="auto"/>
                        <w:right w:val="none" w:sz="0" w:space="0" w:color="auto"/>
                      </w:divBdr>
                    </w:div>
                    <w:div w:id="698313009">
                      <w:marLeft w:val="0"/>
                      <w:marRight w:val="0"/>
                      <w:marTop w:val="0"/>
                      <w:marBottom w:val="0"/>
                      <w:divBdr>
                        <w:top w:val="none" w:sz="0" w:space="0" w:color="auto"/>
                        <w:left w:val="none" w:sz="0" w:space="0" w:color="auto"/>
                        <w:bottom w:val="none" w:sz="0" w:space="0" w:color="auto"/>
                        <w:right w:val="none" w:sz="0" w:space="0" w:color="auto"/>
                      </w:divBdr>
                    </w:div>
                    <w:div w:id="491873290">
                      <w:marLeft w:val="0"/>
                      <w:marRight w:val="0"/>
                      <w:marTop w:val="0"/>
                      <w:marBottom w:val="0"/>
                      <w:divBdr>
                        <w:top w:val="none" w:sz="0" w:space="0" w:color="auto"/>
                        <w:left w:val="none" w:sz="0" w:space="0" w:color="auto"/>
                        <w:bottom w:val="none" w:sz="0" w:space="0" w:color="auto"/>
                        <w:right w:val="none" w:sz="0" w:space="0" w:color="auto"/>
                      </w:divBdr>
                    </w:div>
                  </w:divsChild>
                </w:div>
                <w:div w:id="2109428758">
                  <w:marLeft w:val="0"/>
                  <w:marRight w:val="0"/>
                  <w:marTop w:val="0"/>
                  <w:marBottom w:val="0"/>
                  <w:divBdr>
                    <w:top w:val="none" w:sz="0" w:space="0" w:color="auto"/>
                    <w:left w:val="none" w:sz="0" w:space="0" w:color="auto"/>
                    <w:bottom w:val="none" w:sz="0" w:space="0" w:color="auto"/>
                    <w:right w:val="none" w:sz="0" w:space="0" w:color="auto"/>
                  </w:divBdr>
                  <w:divsChild>
                    <w:div w:id="338124188">
                      <w:marLeft w:val="0"/>
                      <w:marRight w:val="0"/>
                      <w:marTop w:val="0"/>
                      <w:marBottom w:val="0"/>
                      <w:divBdr>
                        <w:top w:val="none" w:sz="0" w:space="0" w:color="auto"/>
                        <w:left w:val="none" w:sz="0" w:space="0" w:color="auto"/>
                        <w:bottom w:val="none" w:sz="0" w:space="0" w:color="auto"/>
                        <w:right w:val="none" w:sz="0" w:space="0" w:color="auto"/>
                      </w:divBdr>
                    </w:div>
                    <w:div w:id="1156606109">
                      <w:marLeft w:val="0"/>
                      <w:marRight w:val="0"/>
                      <w:marTop w:val="0"/>
                      <w:marBottom w:val="0"/>
                      <w:divBdr>
                        <w:top w:val="none" w:sz="0" w:space="0" w:color="auto"/>
                        <w:left w:val="none" w:sz="0" w:space="0" w:color="auto"/>
                        <w:bottom w:val="none" w:sz="0" w:space="0" w:color="auto"/>
                        <w:right w:val="none" w:sz="0" w:space="0" w:color="auto"/>
                      </w:divBdr>
                    </w:div>
                    <w:div w:id="41952597">
                      <w:marLeft w:val="0"/>
                      <w:marRight w:val="0"/>
                      <w:marTop w:val="0"/>
                      <w:marBottom w:val="0"/>
                      <w:divBdr>
                        <w:top w:val="none" w:sz="0" w:space="0" w:color="auto"/>
                        <w:left w:val="none" w:sz="0" w:space="0" w:color="auto"/>
                        <w:bottom w:val="none" w:sz="0" w:space="0" w:color="auto"/>
                        <w:right w:val="none" w:sz="0" w:space="0" w:color="auto"/>
                      </w:divBdr>
                    </w:div>
                    <w:div w:id="1141312895">
                      <w:marLeft w:val="0"/>
                      <w:marRight w:val="0"/>
                      <w:marTop w:val="0"/>
                      <w:marBottom w:val="0"/>
                      <w:divBdr>
                        <w:top w:val="none" w:sz="0" w:space="0" w:color="auto"/>
                        <w:left w:val="none" w:sz="0" w:space="0" w:color="auto"/>
                        <w:bottom w:val="none" w:sz="0" w:space="0" w:color="auto"/>
                        <w:right w:val="none" w:sz="0" w:space="0" w:color="auto"/>
                      </w:divBdr>
                    </w:div>
                    <w:div w:id="1277444680">
                      <w:marLeft w:val="0"/>
                      <w:marRight w:val="0"/>
                      <w:marTop w:val="0"/>
                      <w:marBottom w:val="0"/>
                      <w:divBdr>
                        <w:top w:val="none" w:sz="0" w:space="0" w:color="auto"/>
                        <w:left w:val="none" w:sz="0" w:space="0" w:color="auto"/>
                        <w:bottom w:val="none" w:sz="0" w:space="0" w:color="auto"/>
                        <w:right w:val="none" w:sz="0" w:space="0" w:color="auto"/>
                      </w:divBdr>
                    </w:div>
                    <w:div w:id="1700280092">
                      <w:marLeft w:val="0"/>
                      <w:marRight w:val="0"/>
                      <w:marTop w:val="0"/>
                      <w:marBottom w:val="0"/>
                      <w:divBdr>
                        <w:top w:val="none" w:sz="0" w:space="0" w:color="auto"/>
                        <w:left w:val="none" w:sz="0" w:space="0" w:color="auto"/>
                        <w:bottom w:val="none" w:sz="0" w:space="0" w:color="auto"/>
                        <w:right w:val="none" w:sz="0" w:space="0" w:color="auto"/>
                      </w:divBdr>
                    </w:div>
                    <w:div w:id="1237861699">
                      <w:marLeft w:val="0"/>
                      <w:marRight w:val="0"/>
                      <w:marTop w:val="0"/>
                      <w:marBottom w:val="0"/>
                      <w:divBdr>
                        <w:top w:val="none" w:sz="0" w:space="0" w:color="auto"/>
                        <w:left w:val="none" w:sz="0" w:space="0" w:color="auto"/>
                        <w:bottom w:val="none" w:sz="0" w:space="0" w:color="auto"/>
                        <w:right w:val="none" w:sz="0" w:space="0" w:color="auto"/>
                      </w:divBdr>
                    </w:div>
                    <w:div w:id="751046623">
                      <w:marLeft w:val="0"/>
                      <w:marRight w:val="0"/>
                      <w:marTop w:val="0"/>
                      <w:marBottom w:val="0"/>
                      <w:divBdr>
                        <w:top w:val="none" w:sz="0" w:space="0" w:color="auto"/>
                        <w:left w:val="none" w:sz="0" w:space="0" w:color="auto"/>
                        <w:bottom w:val="none" w:sz="0" w:space="0" w:color="auto"/>
                        <w:right w:val="none" w:sz="0" w:space="0" w:color="auto"/>
                      </w:divBdr>
                    </w:div>
                    <w:div w:id="1994405356">
                      <w:marLeft w:val="0"/>
                      <w:marRight w:val="0"/>
                      <w:marTop w:val="0"/>
                      <w:marBottom w:val="0"/>
                      <w:divBdr>
                        <w:top w:val="none" w:sz="0" w:space="0" w:color="auto"/>
                        <w:left w:val="none" w:sz="0" w:space="0" w:color="auto"/>
                        <w:bottom w:val="none" w:sz="0" w:space="0" w:color="auto"/>
                        <w:right w:val="none" w:sz="0" w:space="0" w:color="auto"/>
                      </w:divBdr>
                    </w:div>
                    <w:div w:id="1187139129">
                      <w:marLeft w:val="0"/>
                      <w:marRight w:val="0"/>
                      <w:marTop w:val="0"/>
                      <w:marBottom w:val="0"/>
                      <w:divBdr>
                        <w:top w:val="none" w:sz="0" w:space="0" w:color="auto"/>
                        <w:left w:val="none" w:sz="0" w:space="0" w:color="auto"/>
                        <w:bottom w:val="none" w:sz="0" w:space="0" w:color="auto"/>
                        <w:right w:val="none" w:sz="0" w:space="0" w:color="auto"/>
                      </w:divBdr>
                    </w:div>
                  </w:divsChild>
                </w:div>
                <w:div w:id="18932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AA70-11ED-4101-9BE4-008D7007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6495</Words>
  <Characters>38976</Characters>
  <Application>Microsoft Office Word</Application>
  <DocSecurity>0</DocSecurity>
  <Lines>324</Lines>
  <Paragraphs>90</Paragraphs>
  <ScaleCrop>false</ScaleCrop>
  <Company/>
  <LinksUpToDate>false</LinksUpToDate>
  <CharactersWithSpaces>45381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2</cp:revision>
  <dcterms:created xsi:type="dcterms:W3CDTF">2019-04-09T08:18:00Z</dcterms:created>
  <dcterms:modified xsi:type="dcterms:W3CDTF">2019-04-09T08:23:00Z</dcterms:modified>
</cp:coreProperties>
</file>