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B220D5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B220D5">
        <w:rPr>
          <w:rFonts w:cs="Arial"/>
          <w:color w:val="000000"/>
          <w:sz w:val="20"/>
          <w:szCs w:val="20"/>
        </w:rPr>
        <w:t xml:space="preserve">Nr </w:t>
      </w:r>
      <w:proofErr w:type="spellStart"/>
      <w:r w:rsidRPr="00B220D5">
        <w:rPr>
          <w:rFonts w:cs="Arial"/>
          <w:color w:val="000000"/>
          <w:sz w:val="20"/>
          <w:szCs w:val="20"/>
        </w:rPr>
        <w:t>spr</w:t>
      </w:r>
      <w:proofErr w:type="spellEnd"/>
      <w:r w:rsidR="006E53DF" w:rsidRPr="00B220D5">
        <w:rPr>
          <w:rFonts w:cs="Arial"/>
          <w:color w:val="000000"/>
          <w:sz w:val="20"/>
          <w:szCs w:val="20"/>
        </w:rPr>
        <w:t>.</w:t>
      </w:r>
      <w:r w:rsidRPr="00B220D5">
        <w:rPr>
          <w:rFonts w:cs="Arial"/>
          <w:color w:val="000000"/>
          <w:sz w:val="20"/>
          <w:szCs w:val="20"/>
        </w:rPr>
        <w:t>: RG.271.0</w:t>
      </w:r>
      <w:r w:rsidR="00B220D5">
        <w:rPr>
          <w:rFonts w:cs="Arial"/>
          <w:color w:val="000000"/>
          <w:sz w:val="20"/>
          <w:szCs w:val="20"/>
        </w:rPr>
        <w:t>5</w:t>
      </w:r>
      <w:r w:rsidR="004A5F1F" w:rsidRPr="00B220D5">
        <w:rPr>
          <w:rFonts w:cs="Arial"/>
          <w:color w:val="000000"/>
          <w:sz w:val="20"/>
          <w:szCs w:val="20"/>
        </w:rPr>
        <w:t>.00.2019</w:t>
      </w:r>
      <w:r w:rsidR="00D74A67" w:rsidRPr="00B220D5">
        <w:rPr>
          <w:rFonts w:cs="Arial"/>
          <w:color w:val="000000"/>
          <w:sz w:val="20"/>
          <w:szCs w:val="20"/>
        </w:rPr>
        <w:t xml:space="preserve">.ZJ </w:t>
      </w:r>
      <w:r w:rsidR="00D74A67" w:rsidRPr="00B220D5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 xml:space="preserve">      </w:t>
      </w:r>
      <w:r w:rsidR="00E075BB" w:rsidRPr="00B220D5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B220D5">
        <w:rPr>
          <w:rFonts w:cs="Arial"/>
          <w:color w:val="000000"/>
          <w:sz w:val="20"/>
          <w:szCs w:val="20"/>
        </w:rPr>
        <w:t xml:space="preserve">             </w:t>
      </w:r>
      <w:r w:rsidR="00C1176A" w:rsidRPr="00B220D5">
        <w:rPr>
          <w:rFonts w:cs="Arial"/>
          <w:color w:val="000000"/>
          <w:sz w:val="20"/>
          <w:szCs w:val="20"/>
        </w:rPr>
        <w:tab/>
      </w:r>
      <w:r w:rsidR="00C1176A" w:rsidRPr="00B220D5">
        <w:rPr>
          <w:rFonts w:cs="Arial"/>
          <w:color w:val="000000"/>
          <w:sz w:val="20"/>
          <w:szCs w:val="20"/>
        </w:rPr>
        <w:tab/>
        <w:t xml:space="preserve">                  </w:t>
      </w:r>
      <w:r w:rsidR="006E53DF" w:rsidRPr="00B220D5">
        <w:rPr>
          <w:rFonts w:cs="Arial"/>
          <w:color w:val="000000"/>
          <w:sz w:val="20"/>
          <w:szCs w:val="20"/>
        </w:rPr>
        <w:t xml:space="preserve">   </w:t>
      </w:r>
      <w:r w:rsidR="00C1176A" w:rsidRPr="00B220D5">
        <w:rPr>
          <w:rFonts w:cs="Arial"/>
          <w:color w:val="000000"/>
          <w:sz w:val="20"/>
          <w:szCs w:val="20"/>
        </w:rPr>
        <w:t>Lwówek</w:t>
      </w:r>
      <w:r w:rsidR="00E075BB" w:rsidRPr="00B220D5">
        <w:rPr>
          <w:rFonts w:cs="Arial"/>
          <w:color w:val="000000"/>
          <w:sz w:val="20"/>
          <w:szCs w:val="20"/>
        </w:rPr>
        <w:t>, dn. 201</w:t>
      </w:r>
      <w:r w:rsidR="0074564D" w:rsidRPr="00B220D5">
        <w:rPr>
          <w:rFonts w:cs="Arial"/>
          <w:color w:val="000000"/>
          <w:sz w:val="20"/>
          <w:szCs w:val="20"/>
        </w:rPr>
        <w:t>9-0</w:t>
      </w:r>
      <w:r w:rsidR="00B220D5">
        <w:rPr>
          <w:rFonts w:cs="Arial"/>
          <w:color w:val="000000"/>
          <w:sz w:val="20"/>
          <w:szCs w:val="20"/>
        </w:rPr>
        <w:t>6-26</w:t>
      </w:r>
    </w:p>
    <w:p w:rsidR="003468B8" w:rsidRPr="00B220D5" w:rsidRDefault="00DB53EA" w:rsidP="004A5F1F">
      <w:pPr>
        <w:autoSpaceDE w:val="0"/>
        <w:autoSpaceDN w:val="0"/>
        <w:adjustRightInd w:val="0"/>
        <w:spacing w:line="240" w:lineRule="auto"/>
        <w:ind w:right="-567"/>
        <w:rPr>
          <w:b/>
          <w:sz w:val="20"/>
          <w:szCs w:val="20"/>
        </w:rPr>
      </w:pPr>
      <w:r w:rsidRPr="00B220D5">
        <w:rPr>
          <w:b/>
          <w:sz w:val="20"/>
          <w:szCs w:val="20"/>
        </w:rPr>
        <w:t xml:space="preserve">             </w:t>
      </w:r>
      <w:r w:rsidR="00E50D8D" w:rsidRPr="00B220D5">
        <w:rPr>
          <w:b/>
          <w:sz w:val="20"/>
          <w:szCs w:val="20"/>
        </w:rPr>
        <w:t xml:space="preserve">                                               </w:t>
      </w:r>
      <w:r w:rsidR="00586F10" w:rsidRPr="00B220D5">
        <w:rPr>
          <w:b/>
          <w:sz w:val="20"/>
          <w:szCs w:val="20"/>
        </w:rPr>
        <w:t xml:space="preserve">    </w:t>
      </w:r>
      <w:r w:rsidR="00E50D8D" w:rsidRPr="00B220D5">
        <w:rPr>
          <w:b/>
          <w:sz w:val="20"/>
          <w:szCs w:val="20"/>
        </w:rPr>
        <w:t xml:space="preserve"> </w:t>
      </w:r>
      <w:r w:rsidR="00476361" w:rsidRPr="00B220D5">
        <w:rPr>
          <w:b/>
          <w:sz w:val="20"/>
          <w:szCs w:val="20"/>
        </w:rPr>
        <w:t>INFORMACJA O TREŚCI ZŁOŻONYCH OFERT</w:t>
      </w:r>
      <w:r w:rsidR="00476361" w:rsidRPr="00B220D5">
        <w:rPr>
          <w:b/>
          <w:sz w:val="20"/>
          <w:szCs w:val="20"/>
        </w:rPr>
        <w:cr/>
      </w:r>
      <w:r w:rsidR="00D74B36" w:rsidRPr="00B220D5">
        <w:rPr>
          <w:b/>
          <w:sz w:val="20"/>
          <w:szCs w:val="20"/>
        </w:rPr>
        <w:br/>
      </w:r>
      <w:r w:rsidR="003C562E" w:rsidRPr="00B220D5">
        <w:rPr>
          <w:rFonts w:cs="Arial"/>
          <w:b/>
          <w:sz w:val="20"/>
          <w:szCs w:val="20"/>
        </w:rPr>
        <w:t>Dotyczy</w:t>
      </w:r>
      <w:r w:rsidR="00E075BB" w:rsidRPr="00B220D5">
        <w:rPr>
          <w:rFonts w:cs="Arial"/>
          <w:b/>
          <w:sz w:val="20"/>
          <w:szCs w:val="20"/>
        </w:rPr>
        <w:t>:</w:t>
      </w:r>
      <w:r w:rsidR="00E075BB" w:rsidRPr="00B220D5">
        <w:rPr>
          <w:rFonts w:cs="Arial"/>
          <w:sz w:val="20"/>
          <w:szCs w:val="20"/>
        </w:rPr>
        <w:t xml:space="preserve"> </w:t>
      </w:r>
      <w:r w:rsidR="00D74B36" w:rsidRPr="00B220D5">
        <w:rPr>
          <w:rFonts w:cs="Arial"/>
          <w:sz w:val="20"/>
          <w:szCs w:val="20"/>
        </w:rPr>
        <w:t xml:space="preserve">postępowania o udzielenie zamówienia </w:t>
      </w:r>
      <w:r w:rsidR="00D74B36" w:rsidRPr="00B220D5">
        <w:rPr>
          <w:color w:val="000000" w:themeColor="text1"/>
          <w:sz w:val="20"/>
          <w:szCs w:val="20"/>
        </w:rPr>
        <w:t>w przetargu nieograniczonym o</w:t>
      </w:r>
      <w:r w:rsidR="00B220D5" w:rsidRPr="00B220D5">
        <w:rPr>
          <w:rFonts w:ascii="Calibri" w:eastAsia="SimSun" w:hAnsi="Calibri" w:cs="Arial"/>
          <w:color w:val="000000"/>
          <w:kern w:val="3"/>
          <w:sz w:val="20"/>
          <w:szCs w:val="20"/>
        </w:rPr>
        <w:t xml:space="preserve"> wartości szacunkowej poniżej progów ustalonych na podstawie art. 11 ust. 8 Prawa zamówień publicznych w kategorii robót budowlanych drogowych polegających na wykonaniu zamówienia w projekcie pn.: </w:t>
      </w:r>
      <w:r w:rsidR="00B220D5" w:rsidRPr="00B220D5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 xml:space="preserve">Przebudowa drogi gminnej w </w:t>
      </w:r>
      <w:proofErr w:type="spellStart"/>
      <w:r w:rsidR="00B220D5" w:rsidRPr="00B220D5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>msc</w:t>
      </w:r>
      <w:proofErr w:type="spellEnd"/>
      <w:r w:rsidR="00B220D5" w:rsidRPr="00B220D5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t>. Konin –  odcinek od km 0+000,00 do km 0+919,80</w:t>
      </w:r>
      <w:r w:rsidR="00B220D5">
        <w:rPr>
          <w:rFonts w:ascii="Calibri" w:eastAsia="SimSun" w:hAnsi="Calibri" w:cs="Arial"/>
          <w:b/>
          <w:color w:val="000000"/>
          <w:kern w:val="3"/>
          <w:sz w:val="20"/>
          <w:szCs w:val="20"/>
          <w:u w:val="single"/>
        </w:rPr>
        <w:br/>
      </w:r>
      <w:r w:rsidR="00B220D5">
        <w:rPr>
          <w:sz w:val="20"/>
          <w:szCs w:val="20"/>
        </w:rPr>
        <w:br/>
      </w:r>
      <w:r w:rsidR="003C562E" w:rsidRPr="00B220D5">
        <w:rPr>
          <w:sz w:val="20"/>
          <w:szCs w:val="20"/>
        </w:rPr>
        <w:t xml:space="preserve">1. </w:t>
      </w:r>
      <w:r w:rsidR="00476361" w:rsidRPr="00B220D5">
        <w:rPr>
          <w:sz w:val="20"/>
          <w:szCs w:val="20"/>
        </w:rPr>
        <w:t xml:space="preserve">Na </w:t>
      </w:r>
      <w:r w:rsidR="001C7C31" w:rsidRPr="00B220D5">
        <w:rPr>
          <w:sz w:val="20"/>
          <w:szCs w:val="20"/>
        </w:rPr>
        <w:t xml:space="preserve">podstawie </w:t>
      </w:r>
      <w:r w:rsidR="00476361" w:rsidRPr="00B220D5">
        <w:rPr>
          <w:sz w:val="20"/>
          <w:szCs w:val="20"/>
        </w:rPr>
        <w:t>art. 86 ust. 5 ustawy z dnia 29 stycznia 2004 roku Prawo zamówień publicznych (t. j. Dz. U. z 201</w:t>
      </w:r>
      <w:r w:rsidR="001C7C31" w:rsidRPr="00B220D5">
        <w:rPr>
          <w:sz w:val="20"/>
          <w:szCs w:val="20"/>
        </w:rPr>
        <w:t>8</w:t>
      </w:r>
      <w:r w:rsidR="00476361" w:rsidRPr="00B220D5">
        <w:rPr>
          <w:sz w:val="20"/>
          <w:szCs w:val="20"/>
        </w:rPr>
        <w:t xml:space="preserve"> r. poz. </w:t>
      </w:r>
      <w:r w:rsidR="001C7C31" w:rsidRPr="00B220D5">
        <w:rPr>
          <w:rFonts w:cs="Arial"/>
          <w:color w:val="000000" w:themeColor="text1"/>
          <w:sz w:val="20"/>
          <w:szCs w:val="20"/>
        </w:rPr>
        <w:t>poz. 1</w:t>
      </w:r>
      <w:r w:rsidR="005E5412" w:rsidRPr="00B220D5">
        <w:rPr>
          <w:rFonts w:cs="Arial"/>
          <w:color w:val="000000" w:themeColor="text1"/>
          <w:sz w:val="20"/>
          <w:szCs w:val="20"/>
        </w:rPr>
        <w:t>9</w:t>
      </w:r>
      <w:r w:rsidR="001C7C31" w:rsidRPr="00B220D5">
        <w:rPr>
          <w:rFonts w:cs="Arial"/>
          <w:color w:val="000000" w:themeColor="text1"/>
          <w:sz w:val="20"/>
          <w:szCs w:val="20"/>
        </w:rPr>
        <w:t>86</w:t>
      </w:r>
      <w:r w:rsidR="005E5412" w:rsidRPr="00B220D5">
        <w:rPr>
          <w:rFonts w:cs="Arial"/>
          <w:color w:val="000000" w:themeColor="text1"/>
          <w:sz w:val="20"/>
          <w:szCs w:val="20"/>
        </w:rPr>
        <w:t xml:space="preserve"> ze zm.</w:t>
      </w:r>
      <w:r w:rsidR="00476361" w:rsidRPr="00B220D5">
        <w:rPr>
          <w:sz w:val="20"/>
          <w:szCs w:val="20"/>
        </w:rPr>
        <w:t xml:space="preserve">) </w:t>
      </w:r>
      <w:r w:rsidR="001C7C31" w:rsidRPr="00B220D5">
        <w:rPr>
          <w:sz w:val="20"/>
          <w:szCs w:val="20"/>
        </w:rPr>
        <w:t>Z</w:t>
      </w:r>
      <w:r w:rsidR="00E50D8D" w:rsidRPr="00B220D5">
        <w:rPr>
          <w:sz w:val="20"/>
          <w:szCs w:val="20"/>
        </w:rPr>
        <w:t xml:space="preserve">amawiający – Gmina Lwówek, reprezentowana przez Burmistrza Miasta i Gminy Lwówek </w:t>
      </w:r>
      <w:r w:rsidR="00E40FFD" w:rsidRPr="00B220D5">
        <w:rPr>
          <w:sz w:val="20"/>
          <w:szCs w:val="20"/>
        </w:rPr>
        <w:t xml:space="preserve">informuje o </w:t>
      </w:r>
      <w:r w:rsidR="006849C8" w:rsidRPr="00B220D5">
        <w:rPr>
          <w:sz w:val="20"/>
          <w:szCs w:val="20"/>
        </w:rPr>
        <w:t>k</w:t>
      </w:r>
      <w:r w:rsidR="00476361" w:rsidRPr="00B220D5">
        <w:rPr>
          <w:sz w:val="20"/>
          <w:szCs w:val="20"/>
        </w:rPr>
        <w:t>wo</w:t>
      </w:r>
      <w:r w:rsidR="00E40FFD" w:rsidRPr="00B220D5">
        <w:rPr>
          <w:sz w:val="20"/>
          <w:szCs w:val="20"/>
        </w:rPr>
        <w:t>cie</w:t>
      </w:r>
      <w:r w:rsidR="00476361" w:rsidRPr="00B220D5">
        <w:rPr>
          <w:sz w:val="20"/>
          <w:szCs w:val="20"/>
        </w:rPr>
        <w:t>, jaką Zamawiający zamierza przeznac</w:t>
      </w:r>
      <w:r w:rsidR="00736821" w:rsidRPr="00B220D5">
        <w:rPr>
          <w:sz w:val="20"/>
          <w:szCs w:val="20"/>
        </w:rPr>
        <w:t>zyć na sfinansowanie zamówienia</w:t>
      </w:r>
      <w:r w:rsidR="00E40FFD" w:rsidRPr="00B220D5">
        <w:rPr>
          <w:sz w:val="20"/>
          <w:szCs w:val="20"/>
        </w:rPr>
        <w:t>, która wynosi</w:t>
      </w:r>
      <w:r w:rsidR="001C7C31" w:rsidRPr="00B220D5">
        <w:rPr>
          <w:sz w:val="20"/>
          <w:szCs w:val="20"/>
        </w:rPr>
        <w:t xml:space="preserve"> brutto</w:t>
      </w:r>
      <w:r w:rsidR="00373EC6" w:rsidRPr="00B220D5">
        <w:rPr>
          <w:sz w:val="20"/>
          <w:szCs w:val="20"/>
        </w:rPr>
        <w:t>;</w:t>
      </w:r>
      <w:r w:rsidR="00736821" w:rsidRPr="00B220D5">
        <w:rPr>
          <w:sz w:val="20"/>
          <w:szCs w:val="20"/>
        </w:rPr>
        <w:t xml:space="preserve"> </w:t>
      </w:r>
      <w:r w:rsidR="00B220D5">
        <w:rPr>
          <w:b/>
          <w:sz w:val="20"/>
          <w:szCs w:val="20"/>
        </w:rPr>
        <w:t>45</w:t>
      </w:r>
      <w:r w:rsidR="0074564D" w:rsidRPr="00B220D5">
        <w:rPr>
          <w:b/>
          <w:sz w:val="20"/>
          <w:szCs w:val="20"/>
        </w:rPr>
        <w:t>6 </w:t>
      </w:r>
      <w:r w:rsidR="00B220D5">
        <w:rPr>
          <w:b/>
          <w:sz w:val="20"/>
          <w:szCs w:val="20"/>
        </w:rPr>
        <w:t>00</w:t>
      </w:r>
      <w:r w:rsidR="0074564D" w:rsidRPr="00B220D5">
        <w:rPr>
          <w:b/>
          <w:sz w:val="20"/>
          <w:szCs w:val="20"/>
        </w:rPr>
        <w:t>0,00</w:t>
      </w:r>
      <w:r w:rsidR="00D74B36" w:rsidRPr="00B220D5">
        <w:rPr>
          <w:b/>
          <w:sz w:val="20"/>
          <w:szCs w:val="20"/>
        </w:rPr>
        <w:t xml:space="preserve"> złotych </w:t>
      </w:r>
      <w:r w:rsidR="00E40FFD" w:rsidRPr="00B220D5">
        <w:rPr>
          <w:b/>
          <w:sz w:val="20"/>
          <w:szCs w:val="20"/>
        </w:rPr>
        <w:t xml:space="preserve">(słownie: </w:t>
      </w:r>
      <w:r w:rsidR="00B220D5">
        <w:rPr>
          <w:b/>
          <w:sz w:val="20"/>
          <w:szCs w:val="20"/>
        </w:rPr>
        <w:t xml:space="preserve">czterysta pięćdziesiąt sześć </w:t>
      </w:r>
      <w:r w:rsidR="0074564D" w:rsidRPr="00B220D5">
        <w:rPr>
          <w:b/>
          <w:sz w:val="20"/>
          <w:szCs w:val="20"/>
        </w:rPr>
        <w:t xml:space="preserve">tysięcy </w:t>
      </w:r>
      <w:r w:rsidR="00E40FFD" w:rsidRPr="00B220D5">
        <w:rPr>
          <w:b/>
          <w:sz w:val="20"/>
          <w:szCs w:val="20"/>
        </w:rPr>
        <w:t>złotych</w:t>
      </w:r>
      <w:r w:rsidR="001C7C31" w:rsidRPr="00B220D5">
        <w:rPr>
          <w:b/>
          <w:sz w:val="20"/>
          <w:szCs w:val="20"/>
        </w:rPr>
        <w:t xml:space="preserve"> </w:t>
      </w:r>
      <w:r w:rsidR="0074564D" w:rsidRPr="00B220D5">
        <w:rPr>
          <w:b/>
          <w:sz w:val="20"/>
          <w:szCs w:val="20"/>
        </w:rPr>
        <w:t>00</w:t>
      </w:r>
      <w:r w:rsidR="001C7C31" w:rsidRPr="00B220D5">
        <w:rPr>
          <w:b/>
          <w:sz w:val="20"/>
          <w:szCs w:val="20"/>
        </w:rPr>
        <w:t>/100</w:t>
      </w:r>
      <w:r w:rsidR="00E40FFD" w:rsidRPr="00B220D5">
        <w:rPr>
          <w:b/>
          <w:sz w:val="20"/>
          <w:szCs w:val="20"/>
        </w:rPr>
        <w:t>)</w:t>
      </w:r>
      <w:r w:rsidR="0074564D" w:rsidRPr="00B220D5">
        <w:rPr>
          <w:b/>
          <w:sz w:val="20"/>
          <w:szCs w:val="20"/>
        </w:rPr>
        <w:t>.</w:t>
      </w:r>
      <w:r w:rsidR="004F1C0F" w:rsidRPr="00B220D5">
        <w:rPr>
          <w:b/>
          <w:sz w:val="20"/>
          <w:szCs w:val="20"/>
        </w:rPr>
        <w:t xml:space="preserve"> </w:t>
      </w:r>
      <w:r w:rsidR="00E50D8D" w:rsidRPr="00B220D5">
        <w:rPr>
          <w:sz w:val="20"/>
          <w:szCs w:val="20"/>
        </w:rPr>
        <w:br/>
      </w:r>
      <w:r w:rsidR="004A5F1F" w:rsidRPr="00B220D5">
        <w:rPr>
          <w:sz w:val="20"/>
          <w:szCs w:val="20"/>
        </w:rPr>
        <w:t>2. W terminie do dnia 2019</w:t>
      </w:r>
      <w:r w:rsidR="00E50D8D" w:rsidRPr="00B220D5">
        <w:rPr>
          <w:sz w:val="20"/>
          <w:szCs w:val="20"/>
        </w:rPr>
        <w:t>-0</w:t>
      </w:r>
      <w:r w:rsidR="00DA6B44">
        <w:rPr>
          <w:sz w:val="20"/>
          <w:szCs w:val="20"/>
        </w:rPr>
        <w:t>6</w:t>
      </w:r>
      <w:r w:rsidR="00E50D8D" w:rsidRPr="00B220D5">
        <w:rPr>
          <w:sz w:val="20"/>
          <w:szCs w:val="20"/>
        </w:rPr>
        <w:t>-</w:t>
      </w:r>
      <w:r w:rsidR="00DA6B44">
        <w:rPr>
          <w:sz w:val="20"/>
          <w:szCs w:val="20"/>
        </w:rPr>
        <w:t>26</w:t>
      </w:r>
      <w:r w:rsidR="00E075BB" w:rsidRPr="00B220D5">
        <w:rPr>
          <w:sz w:val="20"/>
          <w:szCs w:val="20"/>
        </w:rPr>
        <w:t xml:space="preserve"> do godz. 10:00 </w:t>
      </w:r>
      <w:r w:rsidR="001979B2" w:rsidRPr="00B220D5">
        <w:rPr>
          <w:sz w:val="20"/>
          <w:szCs w:val="20"/>
        </w:rPr>
        <w:t>złożono następujące oferty: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35"/>
        <w:gridCol w:w="2900"/>
        <w:gridCol w:w="2083"/>
      </w:tblGrid>
      <w:tr w:rsidR="00CC3248" w:rsidRPr="00B220D5" w:rsidTr="00B220D5">
        <w:trPr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>Nr</w:t>
            </w:r>
            <w:r w:rsidR="00193FFE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4A5F1F" w:rsidP="00DC5A7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="00DA6B44">
              <w:rPr>
                <w:rFonts w:ascii="Calibri" w:hAnsi="Calibri" w:cs="Arial"/>
                <w:b/>
                <w:sz w:val="18"/>
                <w:szCs w:val="18"/>
              </w:rPr>
              <w:t>Nazwa i</w:t>
            </w:r>
            <w:r w:rsidR="003468B8"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Adres Wykonawcy składającego ofertę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3218AF" w:rsidRDefault="003468B8" w:rsidP="008F76DB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Kryteria wyboru ofert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>1.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cena ryczałtowa brutto kompletnego wykonania zamówienia</w:t>
            </w:r>
            <w:r w:rsidR="00B220D5" w:rsidRPr="00162CB0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 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 xml:space="preserve">w 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złotych (</w:t>
            </w:r>
            <w:r w:rsidR="003218AF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PLN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t>)</w:t>
            </w:r>
            <w:r w:rsidR="008F76DB">
              <w:rPr>
                <w:rFonts w:ascii="Calibri" w:eastAsia="Calibri" w:hAnsi="Calibri" w:cs="Arial"/>
                <w:b/>
                <w:bCs/>
                <w:color w:val="000000"/>
                <w:kern w:val="3"/>
                <w:sz w:val="16"/>
                <w:szCs w:val="16"/>
              </w:rPr>
              <w:br/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-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60% znaczenia</w:t>
            </w:r>
            <w:r w:rsidR="003218AF">
              <w:rPr>
                <w:rFonts w:ascii="Calibri" w:hAnsi="Calibri" w:cs="Arial"/>
                <w:sz w:val="16"/>
                <w:szCs w:val="16"/>
              </w:rPr>
              <w:br/>
            </w:r>
            <w:r w:rsidR="001C7C31"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2. </w:t>
            </w:r>
            <w:r w:rsidRPr="00162CB0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8F76DB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>wydłużenie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okresu gwarancji i </w:t>
            </w:r>
            <w:r w:rsidR="00B220D5" w:rsidRPr="00162CB0">
              <w:rPr>
                <w:rFonts w:ascii="Calibri" w:eastAsia="SimSun" w:hAnsi="Calibri" w:cs="Arial"/>
                <w:b/>
                <w:color w:val="000000"/>
                <w:kern w:val="3"/>
                <w:sz w:val="16"/>
                <w:szCs w:val="16"/>
              </w:rPr>
              <w:t>rękojmi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 powyżej 36 miesięcy </w:t>
            </w:r>
            <w:r w:rsidR="00162CB0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ale nie więcej niż 60 miesięcy </w:t>
            </w:r>
            <w:r w:rsidR="00B220D5" w:rsidRPr="00162CB0">
              <w:rPr>
                <w:rFonts w:ascii="Calibri" w:eastAsia="Calibri" w:hAnsi="Calibri" w:cs="Arial"/>
                <w:b/>
                <w:color w:val="000000"/>
                <w:kern w:val="3"/>
                <w:sz w:val="16"/>
                <w:szCs w:val="16"/>
              </w:rPr>
              <w:t xml:space="preserve">– </w:t>
            </w:r>
            <w:r w:rsidR="00B220D5" w:rsidRPr="00162CB0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waga 40% znaczenia</w:t>
            </w:r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B220D5" w:rsidRDefault="003468B8" w:rsidP="003218AF">
            <w:pPr>
              <w:spacing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Uwagi</w:t>
            </w:r>
            <w:r w:rsidR="00DA6B44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560E2A" w:rsidRPr="003218AF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>zadeklarowan</w:t>
            </w:r>
            <w:r w:rsidR="00B220D5" w:rsidRPr="003218AF">
              <w:rPr>
                <w:rFonts w:ascii="Calibri" w:hAnsi="Calibri" w:cs="Arial"/>
                <w:sz w:val="16"/>
                <w:szCs w:val="16"/>
              </w:rPr>
              <w:t>a</w:t>
            </w:r>
            <w:r w:rsidR="004A5F1F" w:rsidRPr="003218AF">
              <w:rPr>
                <w:rFonts w:ascii="Calibri" w:hAnsi="Calibri" w:cs="Arial"/>
                <w:sz w:val="16"/>
                <w:szCs w:val="16"/>
              </w:rPr>
              <w:t xml:space="preserve"> przez Wykonawcę</w:t>
            </w:r>
            <w:r w:rsidR="004A5F1F" w:rsidRPr="00B220D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CC3248" w:rsidRPr="008F76DB" w:rsidTr="00B220D5">
        <w:trPr>
          <w:trHeight w:val="648"/>
          <w:jc w:val="center"/>
        </w:trPr>
        <w:tc>
          <w:tcPr>
            <w:tcW w:w="723" w:type="dxa"/>
            <w:tcBorders>
              <w:top w:val="double" w:sz="4" w:space="0" w:color="auto"/>
            </w:tcBorders>
          </w:tcPr>
          <w:p w:rsidR="00F021C2" w:rsidRPr="00B220D5" w:rsidRDefault="0074564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double" w:sz="4" w:space="0" w:color="auto"/>
            </w:tcBorders>
          </w:tcPr>
          <w:p w:rsidR="00B220D5" w:rsidRPr="003218AF" w:rsidRDefault="00F7502F" w:rsidP="003218AF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t>DROGOPAL Zakład Robót Drogowych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Andrzej </w:t>
            </w:r>
            <w:proofErr w:type="spellStart"/>
            <w:r w:rsidRPr="003218AF">
              <w:rPr>
                <w:rFonts w:ascii="Calibri" w:hAnsi="Calibri" w:cs="Arial"/>
                <w:b/>
                <w:sz w:val="18"/>
                <w:szCs w:val="18"/>
              </w:rPr>
              <w:t>Szeszuła</w:t>
            </w:r>
            <w:proofErr w:type="spellEnd"/>
            <w:r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>u</w:t>
            </w:r>
            <w:r w:rsidR="003218AF">
              <w:rPr>
                <w:rFonts w:ascii="Calibri" w:hAnsi="Calibri" w:cs="Arial"/>
                <w:b/>
                <w:sz w:val="18"/>
                <w:szCs w:val="18"/>
              </w:rPr>
              <w:t>l. Przemysłowa 17</w:t>
            </w:r>
            <w:r w:rsidR="003218AF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t>64-330 Opalenica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F021C2" w:rsidRPr="008F76DB" w:rsidRDefault="003218AF" w:rsidP="008F76DB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3218AF">
              <w:rPr>
                <w:rFonts w:ascii="Calibri" w:hAnsi="Calibri" w:cs="Arial"/>
                <w:sz w:val="16"/>
                <w:szCs w:val="16"/>
              </w:rPr>
              <w:br/>
              <w:t xml:space="preserve">1. </w:t>
            </w:r>
            <w:r w:rsidR="008F76DB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cena: 663 622,18 złotych </w:t>
            </w:r>
            <w:r w:rsidR="008F76DB">
              <w:rPr>
                <w:rFonts w:ascii="Calibri" w:hAnsi="Calibri" w:cs="Arial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2.  </w:t>
            </w:r>
            <w:r w:rsidR="008F76DB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wydłużenie</w:t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 w:rsidR="008F76DB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okresu gwarancji i </w:t>
            </w:r>
            <w:r w:rsidRPr="003218AF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rękojmi</w:t>
            </w:r>
            <w:r w:rsidR="008F76DB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 xml:space="preserve"> do: 60 </w:t>
            </w:r>
            <w:proofErr w:type="spellStart"/>
            <w:r w:rsidR="008F76DB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msc</w:t>
            </w:r>
            <w:proofErr w:type="spellEnd"/>
            <w:r w:rsidR="008F76DB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1673" w:type="dxa"/>
            <w:tcBorders>
              <w:top w:val="double" w:sz="4" w:space="0" w:color="auto"/>
            </w:tcBorders>
          </w:tcPr>
          <w:p w:rsidR="00F021C2" w:rsidRPr="008F76DB" w:rsidRDefault="008F76DB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8F76DB">
              <w:rPr>
                <w:rFonts w:ascii="Calibri" w:hAnsi="Calibri" w:cs="Arial"/>
                <w:sz w:val="16"/>
                <w:szCs w:val="16"/>
              </w:rPr>
              <w:br/>
              <w:t>drogopal@drogopal.pl</w:t>
            </w:r>
          </w:p>
        </w:tc>
      </w:tr>
      <w:tr w:rsidR="00CC3248" w:rsidRPr="00CC3248" w:rsidTr="00B220D5">
        <w:trPr>
          <w:trHeight w:val="859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B220D5" w:rsidRDefault="00EB0EC0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964DC8" w:rsidRPr="003218AF" w:rsidRDefault="00F7502F" w:rsidP="009B3216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Przedsiębiorstwo Robót Drogowo – Mostowych S.A. 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>ul. Powstańców Wlkp. 75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>64-500 Szamotuły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3218AF" w:rsidRDefault="008F76DB" w:rsidP="008F76DB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cena: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406 638,48 złotych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2. 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wydłużenie</w:t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okresu gwarancji i </w:t>
            </w:r>
            <w:r w:rsidRPr="003218AF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rękojmi</w:t>
            </w:r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 xml:space="preserve"> do: 60 </w:t>
            </w:r>
            <w:proofErr w:type="spellStart"/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F021C2" w:rsidRPr="00CC3248" w:rsidRDefault="008F76DB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C3248">
              <w:rPr>
                <w:rFonts w:ascii="Calibri" w:hAnsi="Calibri" w:cs="Arial"/>
                <w:sz w:val="16"/>
                <w:szCs w:val="16"/>
              </w:rPr>
              <w:br/>
            </w:r>
            <w:hyperlink r:id="rId5" w:history="1">
              <w:r w:rsidR="00CC3248" w:rsidRPr="00055366">
                <w:rPr>
                  <w:rStyle w:val="Hipercze"/>
                  <w:rFonts w:ascii="Calibri" w:hAnsi="Calibri" w:cs="Arial"/>
                  <w:sz w:val="16"/>
                  <w:szCs w:val="16"/>
                </w:rPr>
                <w:t>prdmsa@prdmsa.pl</w:t>
              </w:r>
            </w:hyperlink>
            <w:r w:rsidR="00CC3248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  <w:tr w:rsidR="00CC3248" w:rsidRPr="00B220D5" w:rsidTr="00B220D5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B220D5" w:rsidRDefault="0074564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="009F5D1D" w:rsidRPr="00B220D5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B220D5" w:rsidRPr="003218AF" w:rsidRDefault="00CC3248" w:rsidP="0074564D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t>COLAS Polska Sp. z o.o.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ul. Nowa 49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t>62-070 Palędzie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3218AF" w:rsidRDefault="008F76DB" w:rsidP="00CC3248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cena: </w:t>
            </w:r>
            <w:r w:rsidR="00CC3248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451 791,19 złotych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2. 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wydłużenie</w:t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okresu gwarancji i </w:t>
            </w:r>
            <w:r w:rsidRPr="003218AF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rękojmi</w:t>
            </w:r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 xml:space="preserve"> do: 60 </w:t>
            </w:r>
            <w:proofErr w:type="spellStart"/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1C7C31" w:rsidRPr="00CC3248" w:rsidRDefault="00CC3248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hyperlink r:id="rId6" w:history="1">
              <w:r w:rsidRPr="00055366">
                <w:rPr>
                  <w:rStyle w:val="Hipercze"/>
                  <w:rFonts w:ascii="Calibri" w:hAnsi="Calibri" w:cs="Arial"/>
                  <w:sz w:val="16"/>
                  <w:szCs w:val="16"/>
                </w:rPr>
                <w:t>colas@colas.pl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  <w:tr w:rsidR="00CC3248" w:rsidRPr="00B220D5" w:rsidTr="00B220D5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B220D5" w:rsidRDefault="0074564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5D1D" w:rsidRPr="00B220D5" w:rsidRDefault="009F5D1D" w:rsidP="0074564D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3218AF" w:rsidRDefault="00CC3248" w:rsidP="006E53DF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t xml:space="preserve">EUROVIA POLSKA S.A. 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Bielany Wrocławskie 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>ul. Szwedzka 5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t>55-040 Kobierzyce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3218AF" w:rsidRDefault="008F76DB" w:rsidP="00CC3248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cena:</w:t>
            </w:r>
            <w:r w:rsidR="00CC3248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490 276,54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 w:rsidR="00CC3248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złotych</w:t>
            </w:r>
            <w:r w:rsidR="00CC3248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2. 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wydłużenie</w:t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okresu gwarancji i </w:t>
            </w:r>
            <w:r w:rsidRPr="003218AF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rękojmi</w:t>
            </w:r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 xml:space="preserve"> do: 60 </w:t>
            </w:r>
            <w:proofErr w:type="spellStart"/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CC3248" w:rsidRDefault="00CC3248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hyperlink r:id="rId7" w:history="1">
              <w:r w:rsidRPr="00055366">
                <w:rPr>
                  <w:rStyle w:val="Hipercze"/>
                  <w:rFonts w:ascii="Calibri" w:hAnsi="Calibri" w:cs="Arial"/>
                  <w:sz w:val="16"/>
                  <w:szCs w:val="16"/>
                </w:rPr>
                <w:t>paulina.smialek@eurovia.pl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br/>
            </w:r>
            <w:hyperlink r:id="rId8" w:history="1">
              <w:r w:rsidRPr="00055366">
                <w:rPr>
                  <w:rStyle w:val="Hipercze"/>
                  <w:rFonts w:ascii="Calibri" w:hAnsi="Calibri" w:cs="Arial"/>
                  <w:sz w:val="16"/>
                  <w:szCs w:val="16"/>
                </w:rPr>
                <w:t>anna.twarowska@eurovia.pl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  <w:tr w:rsidR="00CC3248" w:rsidRPr="00B220D5" w:rsidTr="00B220D5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B220D5" w:rsidRDefault="0074564D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5D1D" w:rsidRPr="00B220D5" w:rsidRDefault="009F5D1D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220D5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3218AF" w:rsidRDefault="00CC3248" w:rsidP="003218AF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t>CAŁUS spółka z o.o. spółka komandytowa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>Boruja Nowa 47B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 xml:space="preserve">64-300 Nowy Tomyśl  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3218AF" w:rsidRDefault="008F76DB" w:rsidP="00CC3248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cena: </w:t>
            </w:r>
            <w:r w:rsidR="00CC3248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396 060,00 złotych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2. 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wydłużenie</w:t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okresu gwarancji i </w:t>
            </w:r>
            <w:r w:rsidRPr="003218AF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rękojmi</w:t>
            </w:r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 xml:space="preserve"> do: 60 </w:t>
            </w:r>
            <w:proofErr w:type="spellStart"/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74564D" w:rsidRPr="00CC3248" w:rsidRDefault="00CC3248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  <w:hyperlink r:id="rId9" w:history="1">
              <w:r w:rsidRPr="00CC3248">
                <w:rPr>
                  <w:rStyle w:val="Hipercze"/>
                  <w:rFonts w:ascii="Calibri" w:hAnsi="Calibri" w:cs="Arial"/>
                  <w:sz w:val="16"/>
                  <w:szCs w:val="16"/>
                </w:rPr>
                <w:t>biuro@calus.pl</w:t>
              </w:r>
            </w:hyperlink>
            <w:r w:rsidRPr="00CC3248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CC3248" w:rsidRPr="00B220D5" w:rsidTr="00B220D5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162CB0" w:rsidRPr="00B220D5" w:rsidRDefault="00162CB0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6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162CB0" w:rsidRPr="003218AF" w:rsidRDefault="00CC3248" w:rsidP="00162CB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POL-DRÓG DRAWSKO POMORSKIE S.A.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ul. Podmiejska 2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  <w:t>78-500 Drawsko Pomorskie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162CB0" w:rsidRPr="003218AF" w:rsidRDefault="008F76DB" w:rsidP="003218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cena: </w:t>
            </w:r>
            <w:r w:rsidR="00CC3248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473 102,17 złotych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2. 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wydłużenie</w:t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okresu gwarancji i </w:t>
            </w:r>
            <w:r w:rsidRPr="003218AF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rękojmi</w:t>
            </w:r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 xml:space="preserve"> do: 60 </w:t>
            </w:r>
            <w:proofErr w:type="spellStart"/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162CB0" w:rsidRPr="00CC3248" w:rsidRDefault="00CC3248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hyperlink r:id="rId10" w:history="1">
              <w:r w:rsidRPr="00CC3248">
                <w:rPr>
                  <w:rStyle w:val="Hipercze"/>
                  <w:rFonts w:ascii="Calibri" w:hAnsi="Calibri" w:cs="Arial"/>
                  <w:sz w:val="16"/>
                  <w:szCs w:val="16"/>
                </w:rPr>
                <w:t>drawsko@poldrog.pl</w:t>
              </w:r>
            </w:hyperlink>
            <w:r w:rsidRPr="00CC3248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CC3248" w:rsidRPr="00B220D5" w:rsidTr="00B220D5">
        <w:trPr>
          <w:trHeight w:val="637"/>
          <w:jc w:val="center"/>
        </w:trPr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Default="008F76DB" w:rsidP="000B4F74">
            <w:pPr>
              <w:spacing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/>
              <w:t>7</w:t>
            </w:r>
          </w:p>
        </w:tc>
        <w:tc>
          <w:tcPr>
            <w:tcW w:w="3220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3218AF" w:rsidRDefault="00CC3248" w:rsidP="00162CB0">
            <w:pPr>
              <w:spacing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3218AF">
              <w:rPr>
                <w:rFonts w:ascii="Calibri" w:hAnsi="Calibri" w:cs="Arial"/>
                <w:b/>
                <w:sz w:val="18"/>
                <w:szCs w:val="18"/>
              </w:rPr>
              <w:t>INFRAKOM KOŚCIAN Sp. z o.o. spółka komandytowa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>ul. F. Nowowiejskiego 4</w:t>
            </w:r>
            <w:r w:rsidRPr="003218AF">
              <w:rPr>
                <w:rFonts w:ascii="Calibri" w:hAnsi="Calibri" w:cs="Arial"/>
                <w:b/>
                <w:sz w:val="18"/>
                <w:szCs w:val="18"/>
              </w:rPr>
              <w:br/>
              <w:t>64-000 Kościan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Default="008F76DB" w:rsidP="003218AF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1.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cena: </w:t>
            </w:r>
            <w:r w:rsidR="00DA6B44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409 941,41 złotych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3218AF">
              <w:rPr>
                <w:rFonts w:ascii="Calibri" w:hAnsi="Calibri" w:cs="Arial"/>
                <w:sz w:val="16"/>
                <w:szCs w:val="16"/>
              </w:rPr>
              <w:t xml:space="preserve">2. 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>wydłużenie</w:t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br/>
            </w:r>
            <w:r w:rsidRPr="003218AF">
              <w:rPr>
                <w:rFonts w:ascii="Calibri" w:eastAsia="Calibri" w:hAnsi="Calibri" w:cs="Arial"/>
                <w:color w:val="000000"/>
                <w:kern w:val="3"/>
                <w:sz w:val="16"/>
                <w:szCs w:val="16"/>
              </w:rPr>
              <w:t xml:space="preserve">okresu gwarancji i </w:t>
            </w:r>
            <w:r w:rsidRPr="003218AF"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rękojmi</w:t>
            </w:r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 xml:space="preserve"> do: 60 </w:t>
            </w:r>
            <w:proofErr w:type="spellStart"/>
            <w:r>
              <w:rPr>
                <w:rFonts w:ascii="Calibri" w:eastAsia="SimSun" w:hAnsi="Calibri" w:cs="Arial"/>
                <w:color w:val="000000"/>
                <w:kern w:val="3"/>
                <w:sz w:val="16"/>
                <w:szCs w:val="16"/>
              </w:rPr>
              <w:t>msc</w:t>
            </w:r>
            <w:proofErr w:type="spellEnd"/>
          </w:p>
        </w:tc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:rsidR="008F76DB" w:rsidRPr="00DA6B44" w:rsidRDefault="00DA6B44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hyperlink r:id="rId11" w:history="1">
              <w:r w:rsidRPr="00DA6B44">
                <w:rPr>
                  <w:rStyle w:val="Hipercze"/>
                  <w:rFonts w:ascii="Calibri" w:hAnsi="Calibri" w:cs="Arial"/>
                  <w:sz w:val="16"/>
                  <w:szCs w:val="16"/>
                </w:rPr>
                <w:t>biuro@infrakom.eu</w:t>
              </w:r>
            </w:hyperlink>
            <w:r w:rsidRPr="00DA6B44">
              <w:rPr>
                <w:rFonts w:ascii="Calibri" w:hAnsi="Calibri" w:cs="Arial"/>
                <w:sz w:val="16"/>
                <w:szCs w:val="16"/>
              </w:rPr>
              <w:br/>
            </w:r>
          </w:p>
        </w:tc>
      </w:tr>
    </w:tbl>
    <w:p w:rsidR="004F1C0F" w:rsidRPr="00DA6B44" w:rsidRDefault="009B3216" w:rsidP="0074564D">
      <w:pPr>
        <w:spacing w:line="276" w:lineRule="auto"/>
        <w:rPr>
          <w:b/>
          <w:sz w:val="18"/>
          <w:szCs w:val="18"/>
        </w:rPr>
      </w:pPr>
      <w:r w:rsidRPr="00B220D5">
        <w:rPr>
          <w:sz w:val="20"/>
          <w:szCs w:val="20"/>
        </w:rPr>
        <w:br/>
      </w:r>
      <w:r w:rsidR="00476361" w:rsidRPr="00DA6B44">
        <w:rPr>
          <w:sz w:val="18"/>
          <w:szCs w:val="18"/>
        </w:rPr>
        <w:t>Wykonawca w terminie 3 dni od dnia zamieszczenia na stronie internetowej niniejszej informacji przekazuje Zamawiającemu "Oświadczenie o przynależności lub braku przynależności do tej samej grupy kapitałowej". W</w:t>
      </w:r>
      <w:r w:rsidR="006E53DF" w:rsidRPr="00DA6B44">
        <w:rPr>
          <w:sz w:val="18"/>
          <w:szCs w:val="18"/>
        </w:rPr>
        <w:t>raz ze złożeniem oświadczenia, W</w:t>
      </w:r>
      <w:r w:rsidR="00476361" w:rsidRPr="00DA6B44">
        <w:rPr>
          <w:sz w:val="18"/>
          <w:szCs w:val="18"/>
        </w:rPr>
        <w:t>ykonawca może przedstawić dowody, że powiązania z innym wykonawcą nie prowadzą do zakłócenia konkurencji w postęp</w:t>
      </w:r>
      <w:r w:rsidR="00DB53EA" w:rsidRPr="00DA6B44">
        <w:rPr>
          <w:sz w:val="18"/>
          <w:szCs w:val="18"/>
        </w:rPr>
        <w:t>owaniu o udzielenie zamówienia.</w:t>
      </w:r>
      <w:r w:rsidR="0074564D" w:rsidRPr="00DA6B44">
        <w:rPr>
          <w:sz w:val="18"/>
          <w:szCs w:val="18"/>
        </w:rPr>
        <w:br/>
      </w:r>
      <w:r w:rsidR="00DA6B44">
        <w:rPr>
          <w:b/>
          <w:sz w:val="18"/>
          <w:szCs w:val="18"/>
        </w:rPr>
        <w:br/>
        <w:t xml:space="preserve"> </w:t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  <w:t>Burmistrz Miasta i Gminy Lwówek</w:t>
      </w:r>
      <w:r w:rsidR="00DA6B44">
        <w:rPr>
          <w:b/>
          <w:sz w:val="18"/>
          <w:szCs w:val="18"/>
        </w:rPr>
        <w:br/>
        <w:t xml:space="preserve"> </w:t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</w:r>
      <w:r w:rsidR="00DA6B44">
        <w:rPr>
          <w:b/>
          <w:sz w:val="18"/>
          <w:szCs w:val="18"/>
        </w:rPr>
        <w:tab/>
        <w:t>/-/ Piotr Długosz</w:t>
      </w:r>
      <w:bookmarkStart w:id="0" w:name="_GoBack"/>
      <w:bookmarkEnd w:id="0"/>
    </w:p>
    <w:sectPr w:rsidR="004F1C0F" w:rsidRPr="00DA6B44" w:rsidSect="009B32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0B4F74"/>
    <w:rsid w:val="0010525B"/>
    <w:rsid w:val="00162CB0"/>
    <w:rsid w:val="00193FFE"/>
    <w:rsid w:val="001979B2"/>
    <w:rsid w:val="001C7C31"/>
    <w:rsid w:val="00232553"/>
    <w:rsid w:val="002850BD"/>
    <w:rsid w:val="002C1805"/>
    <w:rsid w:val="002E2DC7"/>
    <w:rsid w:val="002F5CC8"/>
    <w:rsid w:val="0030025A"/>
    <w:rsid w:val="003218AF"/>
    <w:rsid w:val="003468B8"/>
    <w:rsid w:val="00356BBC"/>
    <w:rsid w:val="00373EC6"/>
    <w:rsid w:val="00387579"/>
    <w:rsid w:val="003C562E"/>
    <w:rsid w:val="003F2C84"/>
    <w:rsid w:val="00434E02"/>
    <w:rsid w:val="00476361"/>
    <w:rsid w:val="00481FE8"/>
    <w:rsid w:val="004A5F1F"/>
    <w:rsid w:val="004F1C0F"/>
    <w:rsid w:val="00560E2A"/>
    <w:rsid w:val="00586F10"/>
    <w:rsid w:val="005E5412"/>
    <w:rsid w:val="005F5AAD"/>
    <w:rsid w:val="006849C8"/>
    <w:rsid w:val="006A7C24"/>
    <w:rsid w:val="006E53DF"/>
    <w:rsid w:val="00736821"/>
    <w:rsid w:val="0074564D"/>
    <w:rsid w:val="00762ED7"/>
    <w:rsid w:val="007C7A69"/>
    <w:rsid w:val="00811A4D"/>
    <w:rsid w:val="00876BAC"/>
    <w:rsid w:val="008F400C"/>
    <w:rsid w:val="008F76DB"/>
    <w:rsid w:val="00964DC8"/>
    <w:rsid w:val="009656E5"/>
    <w:rsid w:val="00982FA2"/>
    <w:rsid w:val="009B3216"/>
    <w:rsid w:val="009F5D1D"/>
    <w:rsid w:val="00A41E2B"/>
    <w:rsid w:val="00A57C07"/>
    <w:rsid w:val="00A6486E"/>
    <w:rsid w:val="00B220D5"/>
    <w:rsid w:val="00B438BD"/>
    <w:rsid w:val="00B53556"/>
    <w:rsid w:val="00C1176A"/>
    <w:rsid w:val="00C366FA"/>
    <w:rsid w:val="00C4683B"/>
    <w:rsid w:val="00C515C3"/>
    <w:rsid w:val="00C63674"/>
    <w:rsid w:val="00C80DFE"/>
    <w:rsid w:val="00C87FC6"/>
    <w:rsid w:val="00CC3248"/>
    <w:rsid w:val="00D1308C"/>
    <w:rsid w:val="00D52E23"/>
    <w:rsid w:val="00D70447"/>
    <w:rsid w:val="00D74A67"/>
    <w:rsid w:val="00D74B36"/>
    <w:rsid w:val="00DA6B44"/>
    <w:rsid w:val="00DA70BC"/>
    <w:rsid w:val="00DB53EA"/>
    <w:rsid w:val="00DC5A70"/>
    <w:rsid w:val="00E075BB"/>
    <w:rsid w:val="00E22647"/>
    <w:rsid w:val="00E40FFD"/>
    <w:rsid w:val="00E50D8D"/>
    <w:rsid w:val="00E70981"/>
    <w:rsid w:val="00EB0EC0"/>
    <w:rsid w:val="00ED59A3"/>
    <w:rsid w:val="00F021C2"/>
    <w:rsid w:val="00F127B9"/>
    <w:rsid w:val="00F66CD5"/>
    <w:rsid w:val="00F7502F"/>
    <w:rsid w:val="00F951C2"/>
    <w:rsid w:val="00FC2D8B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warowska@eur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ina.smialek@eur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as@colas.pl" TargetMode="External"/><Relationship Id="rId11" Type="http://schemas.openxmlformats.org/officeDocument/2006/relationships/hyperlink" Target="mailto:biuro@infrakom.eu" TargetMode="External"/><Relationship Id="rId5" Type="http://schemas.openxmlformats.org/officeDocument/2006/relationships/hyperlink" Target="mailto:prdmsa@prdmsa.pl" TargetMode="External"/><Relationship Id="rId10" Type="http://schemas.openxmlformats.org/officeDocument/2006/relationships/hyperlink" Target="mailto:drawsko@poldro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al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DFE0-A755-4370-8A31-FD6FB777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54</cp:revision>
  <cp:lastPrinted>2019-05-24T09:20:00Z</cp:lastPrinted>
  <dcterms:created xsi:type="dcterms:W3CDTF">2016-08-29T10:53:00Z</dcterms:created>
  <dcterms:modified xsi:type="dcterms:W3CDTF">2019-06-26T09:07:00Z</dcterms:modified>
</cp:coreProperties>
</file>